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24" w:rsidRPr="00F813FC" w:rsidRDefault="005B6EAA" w:rsidP="002626C4">
      <w:pPr>
        <w:pStyle w:val="Default"/>
        <w:jc w:val="center"/>
        <w:rPr>
          <w:rFonts w:ascii="Arial Rounded MT Bold" w:hAnsi="Arial Rounded MT Bold" w:cs="Times New Roman"/>
          <w:b/>
          <w:color w:val="auto"/>
          <w:sz w:val="52"/>
          <w:szCs w:val="52"/>
        </w:rPr>
      </w:pPr>
      <w:r w:rsidRPr="00F813FC">
        <w:rPr>
          <w:rFonts w:ascii="Arial Rounded MT Bold" w:hAnsi="Arial Rounded MT Bold" w:cs="Times New Roman"/>
          <w:b/>
          <w:color w:val="auto"/>
          <w:sz w:val="52"/>
          <w:szCs w:val="52"/>
        </w:rPr>
        <w:t>2</w:t>
      </w:r>
      <w:r w:rsidR="002626C4" w:rsidRPr="00F813FC">
        <w:rPr>
          <w:rFonts w:ascii="Arial Rounded MT Bold" w:hAnsi="Arial Rounded MT Bold" w:cs="Times New Roman"/>
          <w:b/>
          <w:color w:val="auto"/>
          <w:sz w:val="52"/>
          <w:szCs w:val="52"/>
        </w:rPr>
        <w:t xml:space="preserve">° TORNEO </w:t>
      </w:r>
      <w:r w:rsidR="0061401B" w:rsidRPr="00F813FC">
        <w:rPr>
          <w:rFonts w:ascii="Arial Rounded MT Bold" w:hAnsi="Arial Rounded MT Bold" w:cs="Times New Roman"/>
          <w:b/>
          <w:color w:val="auto"/>
          <w:sz w:val="52"/>
          <w:szCs w:val="52"/>
        </w:rPr>
        <w:t xml:space="preserve">INTERSOCIALE </w:t>
      </w:r>
      <w:r w:rsidR="002626C4" w:rsidRPr="00F813FC">
        <w:rPr>
          <w:rFonts w:ascii="Arial Rounded MT Bold" w:hAnsi="Arial Rounded MT Bold" w:cs="Times New Roman"/>
          <w:b/>
          <w:color w:val="auto"/>
          <w:sz w:val="52"/>
          <w:szCs w:val="52"/>
        </w:rPr>
        <w:t>MASTER</w:t>
      </w:r>
    </w:p>
    <w:p w:rsidR="00BB3124" w:rsidRDefault="00BB3124" w:rsidP="00BB3124">
      <w:pPr>
        <w:pStyle w:val="Default"/>
      </w:pPr>
      <w:r>
        <w:t xml:space="preserve"> </w:t>
      </w:r>
    </w:p>
    <w:p w:rsidR="00F813FC" w:rsidRDefault="00F813FC" w:rsidP="00BB3124">
      <w:pPr>
        <w:pStyle w:val="Default"/>
        <w:rPr>
          <w:rFonts w:cstheme="minorBidi"/>
          <w:color w:val="auto"/>
          <w:sz w:val="56"/>
          <w:szCs w:val="56"/>
        </w:rPr>
      </w:pPr>
    </w:p>
    <w:p w:rsidR="00BB3124" w:rsidRPr="00F813FC" w:rsidRDefault="007B2314" w:rsidP="007B2314">
      <w:pPr>
        <w:pStyle w:val="Default"/>
        <w:jc w:val="center"/>
        <w:rPr>
          <w:color w:val="auto"/>
          <w:sz w:val="32"/>
          <w:szCs w:val="32"/>
          <w:u w:val="single"/>
        </w:rPr>
      </w:pPr>
      <w:r w:rsidRPr="00F813FC">
        <w:rPr>
          <w:rFonts w:ascii="Times New Roman" w:hAnsi="Times New Roman" w:cs="Times New Roman"/>
          <w:b/>
          <w:bCs/>
          <w:color w:val="auto"/>
          <w:sz w:val="32"/>
          <w:szCs w:val="32"/>
          <w:u w:val="single"/>
        </w:rPr>
        <w:t>REGOLAMENTO</w:t>
      </w:r>
    </w:p>
    <w:p w:rsidR="00554E55" w:rsidRDefault="00554E55" w:rsidP="00BB3124">
      <w:pPr>
        <w:pStyle w:val="Default"/>
        <w:rPr>
          <w:rFonts w:ascii="Times New Roman" w:hAnsi="Times New Roman" w:cs="Times New Roman"/>
          <w:b/>
          <w:bCs/>
          <w:color w:val="auto"/>
          <w:sz w:val="23"/>
          <w:szCs w:val="23"/>
        </w:rPr>
      </w:pPr>
    </w:p>
    <w:p w:rsidR="007B2314" w:rsidRPr="007B2314" w:rsidRDefault="007B2314" w:rsidP="007B2314">
      <w:pPr>
        <w:pStyle w:val="Default"/>
        <w:jc w:val="center"/>
        <w:rPr>
          <w:rFonts w:ascii="Times New Roman" w:hAnsi="Times New Roman" w:cs="Times New Roman"/>
          <w:b/>
          <w:bCs/>
          <w:color w:val="auto"/>
        </w:rPr>
      </w:pPr>
      <w:r w:rsidRPr="007B2314">
        <w:rPr>
          <w:rFonts w:ascii="Times New Roman" w:hAnsi="Times New Roman" w:cs="Times New Roman"/>
          <w:b/>
          <w:color w:val="auto"/>
        </w:rPr>
        <w:t>TORNEO AD INVITI APPROVATI ANNUALMENTE DALL’ A.S.D. INTERSOCIALE SU PROPOSTA DEL CONSIGLIO DIRETTIVO</w:t>
      </w:r>
    </w:p>
    <w:p w:rsidR="007B2314" w:rsidRDefault="007B2314" w:rsidP="00BB3124">
      <w:pPr>
        <w:pStyle w:val="Default"/>
        <w:rPr>
          <w:rFonts w:ascii="Times New Roman" w:hAnsi="Times New Roman" w:cs="Times New Roman"/>
          <w:b/>
          <w:bCs/>
          <w:color w:val="auto"/>
          <w:sz w:val="23"/>
          <w:szCs w:val="23"/>
        </w:rPr>
      </w:pPr>
    </w:p>
    <w:p w:rsidR="007B2314" w:rsidRDefault="007B2314" w:rsidP="00BB3124">
      <w:pPr>
        <w:pStyle w:val="Default"/>
        <w:rPr>
          <w:rFonts w:ascii="Times New Roman" w:hAnsi="Times New Roman" w:cs="Times New Roman"/>
          <w:b/>
          <w:bCs/>
          <w:color w:val="auto"/>
          <w:sz w:val="23"/>
          <w:szCs w:val="23"/>
        </w:rPr>
      </w:pPr>
    </w:p>
    <w:p w:rsidR="007B2314" w:rsidRDefault="007B2314" w:rsidP="007B2314">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PARTE  I   MODALITA’ NORMATIVO-DISCIPLINARI</w:t>
      </w:r>
    </w:p>
    <w:p w:rsidR="007B2314" w:rsidRDefault="007B2314" w:rsidP="007B2314">
      <w:pPr>
        <w:pStyle w:val="Default"/>
        <w:rPr>
          <w:rFonts w:ascii="Times New Roman" w:hAnsi="Times New Roman" w:cs="Times New Roman"/>
          <w:b/>
          <w:bCs/>
          <w:color w:val="auto"/>
          <w:sz w:val="23"/>
          <w:szCs w:val="23"/>
        </w:rPr>
      </w:pPr>
    </w:p>
    <w:p w:rsidR="00F813FC" w:rsidRDefault="00F813FC" w:rsidP="007B2314">
      <w:pPr>
        <w:pStyle w:val="Default"/>
        <w:rPr>
          <w:rFonts w:ascii="Times New Roman" w:hAnsi="Times New Roman" w:cs="Times New Roman"/>
          <w:b/>
          <w:bCs/>
          <w:color w:val="auto"/>
          <w:sz w:val="23"/>
          <w:szCs w:val="23"/>
        </w:rPr>
      </w:pPr>
    </w:p>
    <w:p w:rsidR="007B2314" w:rsidRDefault="007B2314" w:rsidP="007B2314">
      <w:pPr>
        <w:pStyle w:val="Default"/>
        <w:rPr>
          <w:color w:val="auto"/>
          <w:sz w:val="23"/>
          <w:szCs w:val="23"/>
        </w:rPr>
      </w:pPr>
      <w:r>
        <w:rPr>
          <w:rFonts w:ascii="Times New Roman" w:hAnsi="Times New Roman" w:cs="Times New Roman"/>
          <w:b/>
          <w:bCs/>
          <w:color w:val="auto"/>
          <w:sz w:val="23"/>
          <w:szCs w:val="23"/>
        </w:rPr>
        <w:t xml:space="preserve">Articolo 1 RESPONSABILITA’ OGGETTIVA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 SOCI SONO RESPONSABILI, OLTRE CHE COME RAPPRESENTANTI DELLA SOCIETÀ, DEL COMPORTAMENTO DEI TESSERATI DELLA/E SOCIETÀ PER LE QUALI RICHIEDONO LA PARTECIPAZIONE ALLE ATTIVITÀ’ SPORTIVE.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SANZIONI DISCIPLINARI SARANNO IRROGATE IN STEP : </w:t>
      </w:r>
      <w:r w:rsidRPr="007B2314">
        <w:rPr>
          <w:rFonts w:ascii="Times New Roman" w:hAnsi="Times New Roman" w:cs="Times New Roman"/>
          <w:b/>
          <w:color w:val="auto"/>
          <w:sz w:val="20"/>
          <w:szCs w:val="20"/>
        </w:rPr>
        <w:t>DIFFIDA, PENALIZZAZIONE DI 5 PUNTI E AMMENDA DI EURO 500 (DA UTILIZZARE IN INIZIATIVE A SCOPO BENEFICO), ESCLUSIONE</w:t>
      </w:r>
      <w:r>
        <w:rPr>
          <w:rFonts w:ascii="Times New Roman" w:hAnsi="Times New Roman" w:cs="Times New Roman"/>
          <w:color w:val="auto"/>
          <w:sz w:val="20"/>
          <w:szCs w:val="20"/>
        </w:rPr>
        <w:t>.</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LA RESPONSABILITÀ CONTEMPLA ANCHE EPISODI ADDEBITABILI A PERSONE PRESENTI ALL’ESTERNO DEL RETTANGOLO DI GIOCO MA RICONDUCIBILI ALLE SOCIETÀ STESSE NONCHÉ’ ESTERNAZIONI LESIVE ATTRAVERSO CANALI DI COMUNICAZIONE (INTERNET, SOCIAL, TRASMISSIONI TELEVISIVE, CARTA STAMPATA, ETC.)  DELLA DIGNITÀ DELL’ASD INTERSOCIALE E DEI SOCI CHE LA COMPONGONO;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 SOCI SONO INOLTRE VINCOLATI DALLO STATUTO E DAL CODICE ETICO-SPORTIVO A SEGNALARE EVENTUALI COMPORTAMENTI ANTISPORTIVI E/O VIOLENTI DELLE PANCHINE AVVERSARIE NON RILEVATE DAL DIRETTORE DI GARA ONDE CONSENTIRE LA SEGNALAZIONE AGLI ORGANI STATUTARI PER L’ADOZIONE DEI RELATIVI PROVVEDIMENTI DISCIPLINARI.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 TESSERATI PRESENTI IN PANCHINA NON POSSONO RIVOLGERE PAROLE OFFENSIVE O GESTI A NESSUNO, SIA IN CAMPO SIA ALLA PANCHINA AVVERSARIA.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SOCIO PRESENTE, O IN SUA ASSENZA IL DIRIGENTE RESPONSABILE E/O L’ALLENATORE, È RESPONSABILE DEL COMPORTAMENTO DELLA PROPRIA PANCHINA.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IN MANCANZA DI INTERVENTO DA PARTE DELL’ARBITRO, LO STESSO SOCIO E/O DIRIGENTE RESPONSABILE DOVRA’ PROVVEDERE AD ALLONTANARE DAL CAMPO LA PERSONA REA DI COMPORTAMENTO SCORRETTO. IN ASSENZA DI TALI PROVVEDIMENTI I COMPORTAMENTI SARANNO VALUTATI DAL CONSIGLIO DIRETTIVO E/O DAL COLLEGIO DEI PROBIVIRI. </w:t>
      </w:r>
    </w:p>
    <w:p w:rsidR="007B2314" w:rsidRDefault="007B2314" w:rsidP="007B2314">
      <w:pPr>
        <w:pStyle w:val="Default"/>
        <w:rPr>
          <w:color w:val="auto"/>
          <w:sz w:val="18"/>
          <w:szCs w:val="18"/>
        </w:rPr>
      </w:pPr>
    </w:p>
    <w:p w:rsidR="007B2314" w:rsidRDefault="007B2314" w:rsidP="007B2314">
      <w:pPr>
        <w:pStyle w:val="Default"/>
        <w:jc w:val="both"/>
        <w:rPr>
          <w:color w:val="auto"/>
          <w:sz w:val="23"/>
          <w:szCs w:val="23"/>
        </w:rPr>
      </w:pPr>
      <w:r>
        <w:rPr>
          <w:rFonts w:ascii="Times New Roman" w:hAnsi="Times New Roman" w:cs="Times New Roman"/>
          <w:b/>
          <w:bCs/>
          <w:color w:val="auto"/>
          <w:sz w:val="23"/>
          <w:szCs w:val="23"/>
        </w:rPr>
        <w:t xml:space="preserve">Articolo 2 SQUALIFICHE E RADIAZIONI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L’ASSOCIAZIONE</w:t>
      </w:r>
      <w:r w:rsidR="00CF72B0">
        <w:rPr>
          <w:rFonts w:ascii="Times New Roman" w:hAnsi="Times New Roman" w:cs="Times New Roman"/>
          <w:color w:val="auto"/>
          <w:sz w:val="20"/>
          <w:szCs w:val="20"/>
        </w:rPr>
        <w:t xml:space="preserve"> </w:t>
      </w:r>
      <w:r>
        <w:rPr>
          <w:rFonts w:ascii="Times New Roman" w:hAnsi="Times New Roman" w:cs="Times New Roman"/>
          <w:color w:val="auto"/>
          <w:sz w:val="20"/>
          <w:szCs w:val="20"/>
        </w:rPr>
        <w:t>ATTRAVERSO GLI ORGANI STATUTARI</w:t>
      </w:r>
      <w:r w:rsidR="00CF72B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SI RISERVA IN QUALSIASI MOMENTO DI POTER RADIARE DAL TORNEO E DALL’A.S.D. INTERSOCIALE SOCI, SOCIETA’, DIRIGENTI O GIOCATORI CHE SI RENDANO RESPONSABILI PRIMA, DURANTE E DOPO UN INCONTRO DEL TORNEO, DI EPISODI DI VIOLENZA VERSO I DIRETTORI DI GARA E/O VERSO I  SOCI E TUTTI GLI ALTRI PARTECIPANTI.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CHIUNQUE INVADA IL TERRENO DI GIOCO O VI ENTRI SENZA PERMESSO DA PARTE DELL’ARBITRO POTRÀ’ ESSERE DEFERITO AL CONSIGLIO DIRETTIVO E/O AL COLLEGIO DEI PROBIVIRI, CON SEGNALAZIONE SCRITTA DA PARTE DEL SOCIO RESPONSABILE DELLA SQUADRA AVVERSARIA DI QUELLA A CUI È RICONDUCIBILE IL COMPORTAMENTO ANTISPORTIVO ANCHE IN ASSENZA DEL REFERTO ARBITRALE;</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LE ESTERNAZIONI VERBALI CRITICHE E/O LESIVE NEI CONFRONTI DEGLI ORGANI STATUTARI E DEI SOCI ANCHE ATTRAVERSO I CANALI DI COMUNICAZIONE (INTERNET, SOCIAL, TRASMISSIONI TELEVISIVE, ETC) COMPORTERA’ L’IMMEDIATA SOSPENSIONE DEL/I TESSERATO/I, L’EVENTUALE RADIAZIONE E SUCCESSIVI PROVVEDIMENTI PER IL SOCIO E LA SOCIETA’.</w:t>
      </w:r>
    </w:p>
    <w:p w:rsidR="009C4FB3" w:rsidRDefault="009C4FB3" w:rsidP="009C4FB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SANZIONI DISCIPLINARI OER I SOCI SARANNO IRROGATE IN STEP : </w:t>
      </w:r>
      <w:r w:rsidRPr="007B2314">
        <w:rPr>
          <w:rFonts w:ascii="Times New Roman" w:hAnsi="Times New Roman" w:cs="Times New Roman"/>
          <w:b/>
          <w:color w:val="auto"/>
          <w:sz w:val="20"/>
          <w:szCs w:val="20"/>
        </w:rPr>
        <w:t>DIFFIDA, PENALIZZAZIONE DI 5 PUNTI E AMMENDA DI EURO 500 (DA UTILIZZARE IN INIZIATIVE A SCOPO BENEFICO), ESCLUSIONE</w:t>
      </w:r>
      <w:r>
        <w:rPr>
          <w:rFonts w:ascii="Times New Roman" w:hAnsi="Times New Roman" w:cs="Times New Roman"/>
          <w:color w:val="auto"/>
          <w:sz w:val="20"/>
          <w:szCs w:val="20"/>
        </w:rPr>
        <w:t>.</w:t>
      </w:r>
    </w:p>
    <w:p w:rsidR="007B2314" w:rsidRDefault="007B2314" w:rsidP="007B2314">
      <w:pPr>
        <w:pStyle w:val="Default"/>
        <w:rPr>
          <w:color w:val="auto"/>
          <w:sz w:val="18"/>
          <w:szCs w:val="18"/>
        </w:rPr>
      </w:pPr>
    </w:p>
    <w:p w:rsidR="00F813FC" w:rsidRDefault="00F813FC" w:rsidP="007B2314">
      <w:pPr>
        <w:pStyle w:val="Default"/>
        <w:rPr>
          <w:color w:val="auto"/>
          <w:sz w:val="18"/>
          <w:szCs w:val="18"/>
        </w:rPr>
      </w:pPr>
    </w:p>
    <w:p w:rsidR="007B2314" w:rsidRDefault="007B2314" w:rsidP="007B2314">
      <w:pPr>
        <w:pStyle w:val="Default"/>
        <w:jc w:val="both"/>
        <w:rPr>
          <w:color w:val="auto"/>
          <w:sz w:val="23"/>
          <w:szCs w:val="23"/>
        </w:rPr>
      </w:pPr>
      <w:r>
        <w:rPr>
          <w:rFonts w:ascii="Times New Roman" w:hAnsi="Times New Roman" w:cs="Times New Roman"/>
          <w:b/>
          <w:bCs/>
          <w:color w:val="auto"/>
          <w:sz w:val="23"/>
          <w:szCs w:val="23"/>
        </w:rPr>
        <w:lastRenderedPageBreak/>
        <w:t xml:space="preserve">Articolo 3 RAPPORTI SOCIETA’ – DIRETTORI DI GARA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HANNO ACCESSO ALLO SPOGLIATOIO DELL’ARBITRO SOLO IL DIRIGENTE RESPONSABILE ED IL CAPITANO DELLA SQUADRA ALL’ATTO DELLA PRESENTAZIONE DELLA DISTINTA DI GARA ED A FINE PARTITA PER IL RITIRO DEI CARTELLINI;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CHIUNQUE, OLTRE O INSIEME AI SUDDETTI, SI RECHI NELLO SPOGLIATOIO DELL’ARBITRO SENZA ESSERE STATO DALLO STESSO INVITATO, SARÀ’ DEFERITO, ANCHE CON SEGNALAZIONE DEL DIRETTORE DI GARA, AL CONSIGLIO DIRETTIVO PER LE RELATIVE SANZIONI DISCIPLINARI.</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 SOCI AVRANNO CURA DELL’INCOLUMITÀ DELL’ARBITRO E SARANNO RITENUTI RESPONSABILI DI DANNI E/O LESIONI PRIMA DURANTE E DOPO LE GARE.</w:t>
      </w:r>
    </w:p>
    <w:p w:rsidR="007B2314" w:rsidRDefault="007B2314" w:rsidP="007B2314">
      <w:pPr>
        <w:pStyle w:val="Default"/>
        <w:jc w:val="both"/>
        <w:rPr>
          <w:rFonts w:ascii="Times New Roman" w:hAnsi="Times New Roman" w:cs="Times New Roman"/>
          <w:color w:val="auto"/>
          <w:sz w:val="20"/>
          <w:szCs w:val="20"/>
        </w:rPr>
      </w:pPr>
    </w:p>
    <w:p w:rsidR="007B2314" w:rsidRDefault="007B2314" w:rsidP="007B2314">
      <w:pPr>
        <w:pStyle w:val="Default"/>
        <w:jc w:val="both"/>
        <w:rPr>
          <w:color w:val="auto"/>
          <w:sz w:val="23"/>
          <w:szCs w:val="23"/>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4</w:t>
      </w:r>
      <w:r>
        <w:rPr>
          <w:rFonts w:ascii="Times New Roman" w:hAnsi="Times New Roman" w:cs="Times New Roman"/>
          <w:b/>
          <w:bCs/>
          <w:color w:val="auto"/>
          <w:sz w:val="23"/>
          <w:szCs w:val="23"/>
        </w:rPr>
        <w:t xml:space="preserve"> RECLAMI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w:t>
      </w:r>
      <w:r w:rsidR="009C4FB3">
        <w:rPr>
          <w:rFonts w:ascii="Times New Roman" w:hAnsi="Times New Roman" w:cs="Times New Roman"/>
          <w:color w:val="auto"/>
          <w:sz w:val="20"/>
          <w:szCs w:val="20"/>
        </w:rPr>
        <w:t>L RECLAMO</w:t>
      </w:r>
      <w:r>
        <w:rPr>
          <w:rFonts w:ascii="Times New Roman" w:hAnsi="Times New Roman" w:cs="Times New Roman"/>
          <w:color w:val="auto"/>
          <w:sz w:val="20"/>
          <w:szCs w:val="20"/>
        </w:rPr>
        <w:t>, FIRMAT</w:t>
      </w:r>
      <w:r w:rsidR="009C4FB3">
        <w:rPr>
          <w:rFonts w:ascii="Times New Roman" w:hAnsi="Times New Roman" w:cs="Times New Roman"/>
          <w:color w:val="auto"/>
          <w:sz w:val="20"/>
          <w:szCs w:val="20"/>
        </w:rPr>
        <w:t>O</w:t>
      </w:r>
      <w:r>
        <w:rPr>
          <w:rFonts w:ascii="Times New Roman" w:hAnsi="Times New Roman" w:cs="Times New Roman"/>
          <w:color w:val="auto"/>
          <w:sz w:val="20"/>
          <w:szCs w:val="20"/>
        </w:rPr>
        <w:t xml:space="preserve"> ESCLUSIVAMENTE DAL PRESIDENTE DELLA SOCIETA’ (CON ESCLUSIONE RIBADITA DI QUELLI AVVERSO LE DECISIONI DI CARATTERE TECNICO, PER I QUALI E’ PRESCRITTA L’INAMMISSIBILITA’ E COMPRESI, VICEVERSA, QUELLI RELATIVI ALLA POSIZIONE IRREGOLARE DI CALCIATORI CHE ABBIANO PRESO PARTE AD UNA GARA, COMPRESA QUELLA DI FINALE</w:t>
      </w:r>
      <w:r w:rsidR="009C4FB3">
        <w:rPr>
          <w:rFonts w:ascii="Times New Roman" w:hAnsi="Times New Roman" w:cs="Times New Roman"/>
          <w:color w:val="auto"/>
          <w:sz w:val="20"/>
          <w:szCs w:val="20"/>
        </w:rPr>
        <w:t>)</w:t>
      </w:r>
      <w:r>
        <w:rPr>
          <w:rFonts w:ascii="Times New Roman" w:hAnsi="Times New Roman" w:cs="Times New Roman"/>
          <w:color w:val="auto"/>
          <w:sz w:val="20"/>
          <w:szCs w:val="20"/>
        </w:rPr>
        <w:t>, DEVE ESSERE PREANNUNCIATO ALLA SOCIETA’ CONTROPARTE ED AL GIUDICE SPORTIVO DEL</w:t>
      </w:r>
      <w:r w:rsidR="00CF72B0">
        <w:rPr>
          <w:rFonts w:ascii="Times New Roman" w:hAnsi="Times New Roman" w:cs="Times New Roman"/>
          <w:color w:val="auto"/>
          <w:sz w:val="20"/>
          <w:szCs w:val="20"/>
        </w:rPr>
        <w:t xml:space="preserve"> TORNEO</w:t>
      </w:r>
      <w:r>
        <w:rPr>
          <w:rFonts w:ascii="Times New Roman" w:hAnsi="Times New Roman" w:cs="Times New Roman"/>
          <w:color w:val="auto"/>
          <w:sz w:val="20"/>
          <w:szCs w:val="20"/>
        </w:rPr>
        <w:t xml:space="preserve"> MEZZO TELEGRAMMA (CON ESCLUSIONE DI QUALSIASI ALTRA MODALITA’), ENTRO LE ORE 24.00 DEL GIORNO LAVORATIVO SUCCESSIVO ALLA GARA DI RIFERIMENTO (ES: PER LE GARE DEL SABATO IL TERMINE SI INTENDE ALLE ORE 24.00 DELLA GIORNATA DI LUNEDI’).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RELATIVE MOTIVAZIONI DEVONO ESSERE INVIATE ALLA SOCIETA’ CONTROPARTE ED AL GIUDICE SPORTIVO ENTRO 7 GIORNI DALLA DATA DI SVOLGIMENTO DELLA GARA, A MEZZO RACCOMANDATA POSTALE A.R. CHE SARA’ SEGUITA, IN PARI DATA, DA TRASMISSIONE AL GIUDICE SPORTIVO, A MEZZO FAX, DEI MOTIVI DI RECLAMO E DELLE RICEVUTE DELLE RACCOMANDATE POSTALI A.R., GIA’ RIMESSE ALLA SOCIETA’ CONTROPARTE ED ALLO STESSO GIUDICE SPORTIVO NONCHE’ DELLE RICEVUTE DEI TELEGRAMMI DI PREANNUNCIO, GIA’ INOLTRATI ALLA SOCIETA’ CONTROPARTE ED AL GIUDICE SPORTIVO.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E’ PREVISTA, INOLTRE, LA CORRESPONSIONE OBBLIGATORIA E CONTESTUALE ALL’INOLTRO DEL RECLAMO DELLA QUOTA </w:t>
      </w:r>
      <w:r w:rsidR="00CF72B0">
        <w:rPr>
          <w:rFonts w:ascii="Times New Roman" w:hAnsi="Times New Roman" w:cs="Times New Roman"/>
          <w:color w:val="auto"/>
          <w:sz w:val="20"/>
          <w:szCs w:val="20"/>
        </w:rPr>
        <w:t>RECLAMO PARI A EURO 100,00</w:t>
      </w:r>
      <w:r>
        <w:rPr>
          <w:rFonts w:ascii="Times New Roman" w:hAnsi="Times New Roman" w:cs="Times New Roman"/>
          <w:color w:val="auto"/>
          <w:sz w:val="20"/>
          <w:szCs w:val="20"/>
        </w:rPr>
        <w:t xml:space="preserve">.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E’ PREVISTO L’INOLTRO DEL RECLAMO, IN LUOGO DELLA SINGOLA SOCIETA’, DA PARTE DEL CONSIGLIO DIRETTIVO DELL’ASD INTERSOCIALE IN CASO DI ACCERTATI EPISODI ATTI AD INFICIARE ILREGOLARE SVOLGIMENTO DELL’ATTIVITA’ AGONISTICA.</w:t>
      </w:r>
    </w:p>
    <w:p w:rsidR="007B2314" w:rsidRDefault="007B2314" w:rsidP="007B2314">
      <w:pPr>
        <w:pStyle w:val="Default"/>
        <w:jc w:val="both"/>
        <w:rPr>
          <w:rFonts w:ascii="Times New Roman" w:hAnsi="Times New Roman" w:cs="Times New Roman"/>
          <w:color w:val="auto"/>
          <w:sz w:val="20"/>
          <w:szCs w:val="20"/>
        </w:rPr>
      </w:pPr>
    </w:p>
    <w:p w:rsidR="007B2314" w:rsidRDefault="007B2314" w:rsidP="007B2314">
      <w:pPr>
        <w:pStyle w:val="Default"/>
        <w:rPr>
          <w:color w:val="auto"/>
          <w:sz w:val="22"/>
          <w:szCs w:val="22"/>
        </w:rPr>
      </w:pPr>
      <w:r>
        <w:rPr>
          <w:rFonts w:ascii="Times New Roman" w:hAnsi="Times New Roman" w:cs="Times New Roman"/>
          <w:b/>
          <w:bCs/>
          <w:color w:val="auto"/>
          <w:sz w:val="22"/>
          <w:szCs w:val="22"/>
        </w:rPr>
        <w:t>LE DECISIONI DEL GIUDICE SPORTIVO SONO INAPPELLABILI</w:t>
      </w:r>
    </w:p>
    <w:p w:rsidR="007B2314" w:rsidRDefault="007B2314" w:rsidP="007B2314">
      <w:pPr>
        <w:pStyle w:val="Default"/>
        <w:jc w:val="both"/>
        <w:rPr>
          <w:color w:val="auto"/>
          <w:sz w:val="22"/>
          <w:szCs w:val="22"/>
        </w:rPr>
      </w:pPr>
      <w:r>
        <w:rPr>
          <w:rFonts w:ascii="Times New Roman" w:hAnsi="Times New Roman" w:cs="Times New Roman"/>
          <w:b/>
          <w:bCs/>
          <w:i/>
          <w:iCs/>
          <w:color w:val="auto"/>
          <w:sz w:val="22"/>
          <w:szCs w:val="22"/>
        </w:rPr>
        <w:t xml:space="preserve">N.B. In presenza di eventuali reclami sarà riscontrata l’indicazione dell’indirizzo della società trascritto sulle liste ufficiali presentate al C.O. nel mese di settembre </w:t>
      </w:r>
    </w:p>
    <w:p w:rsidR="007B2314" w:rsidRDefault="007B2314" w:rsidP="007B2314">
      <w:pPr>
        <w:pStyle w:val="Default"/>
        <w:rPr>
          <w:rFonts w:ascii="Times New Roman" w:hAnsi="Times New Roman" w:cs="Times New Roman"/>
          <w:b/>
          <w:bCs/>
          <w:color w:val="auto"/>
          <w:sz w:val="23"/>
          <w:szCs w:val="23"/>
        </w:rPr>
      </w:pPr>
    </w:p>
    <w:p w:rsidR="007B2314" w:rsidRDefault="007B2314" w:rsidP="007B2314">
      <w:pPr>
        <w:pStyle w:val="Default"/>
        <w:rPr>
          <w:color w:val="auto"/>
          <w:sz w:val="23"/>
          <w:szCs w:val="23"/>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5</w:t>
      </w:r>
      <w:r w:rsidR="004A685D">
        <w:rPr>
          <w:rFonts w:ascii="Times New Roman" w:hAnsi="Times New Roman" w:cs="Times New Roman"/>
          <w:b/>
          <w:bCs/>
          <w:color w:val="auto"/>
          <w:sz w:val="23"/>
          <w:szCs w:val="23"/>
        </w:rPr>
        <w:t xml:space="preserve"> INAMMISSIBILITA’</w:t>
      </w:r>
      <w:r>
        <w:rPr>
          <w:rFonts w:ascii="Times New Roman" w:hAnsi="Times New Roman" w:cs="Times New Roman"/>
          <w:b/>
          <w:bCs/>
          <w:color w:val="auto"/>
          <w:sz w:val="23"/>
          <w:szCs w:val="23"/>
        </w:rPr>
        <w:t xml:space="preserve">: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SONO INAMMISSIBILI RICORSI AVVERSO I PROVVEDIMENTI </w:t>
      </w:r>
      <w:r w:rsidR="00CF72B0">
        <w:rPr>
          <w:rFonts w:ascii="Times New Roman" w:hAnsi="Times New Roman" w:cs="Times New Roman"/>
          <w:color w:val="auto"/>
          <w:sz w:val="20"/>
          <w:szCs w:val="20"/>
        </w:rPr>
        <w:t>P</w:t>
      </w:r>
      <w:r>
        <w:rPr>
          <w:rFonts w:ascii="Times New Roman" w:hAnsi="Times New Roman" w:cs="Times New Roman"/>
          <w:color w:val="auto"/>
          <w:sz w:val="20"/>
          <w:szCs w:val="20"/>
        </w:rPr>
        <w:t>UBBLICATI NEI COMUNICATI UFFICIALI;</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SONO INAMMISSIBILI ESPOSTI O RECLAMI AVVERSO I PROVVEDIMENTI DISCIPLINARI COMMINATI DALLA A.S.D. INTERSOCIALE (SOSPENSIONI SUPPLETIVE A TEMPO CONSEGUENZIALI ALL’APPLICAZIONE DELL’ART. ….).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SOCIO CHE DOVESSE CONTRAVVENIRE ALLE DISPOSIZIONI DEL PRESENTE ARTICOLO SUBIRÀ PROVVEDIMENTO DISCIPLINARE DI DIFFIDA E, IN CASO DI REITERAZIONE, DI SUCCESSIVA ESCLUSIONE DALLE ATTIVITA’ SOCIALI. </w:t>
      </w:r>
    </w:p>
    <w:p w:rsidR="007B2314" w:rsidRDefault="007B2314" w:rsidP="007B2314">
      <w:pPr>
        <w:pStyle w:val="Default"/>
        <w:rPr>
          <w:rFonts w:ascii="Times New Roman" w:hAnsi="Times New Roman" w:cs="Times New Roman"/>
          <w:b/>
          <w:bCs/>
          <w:color w:val="auto"/>
          <w:sz w:val="23"/>
          <w:szCs w:val="23"/>
        </w:rPr>
      </w:pPr>
    </w:p>
    <w:p w:rsidR="007B2314" w:rsidRDefault="007B2314" w:rsidP="007B2314">
      <w:pPr>
        <w:pStyle w:val="Default"/>
        <w:rPr>
          <w:color w:val="auto"/>
          <w:sz w:val="20"/>
          <w:szCs w:val="20"/>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6</w:t>
      </w:r>
      <w:r>
        <w:rPr>
          <w:rFonts w:ascii="Times New Roman" w:hAnsi="Times New Roman" w:cs="Times New Roman"/>
          <w:b/>
          <w:bCs/>
          <w:color w:val="auto"/>
          <w:sz w:val="23"/>
          <w:szCs w:val="23"/>
        </w:rPr>
        <w:t xml:space="preserve"> </w:t>
      </w:r>
      <w:r w:rsidRPr="00867232">
        <w:rPr>
          <w:rFonts w:ascii="Times New Roman" w:hAnsi="Times New Roman" w:cs="Times New Roman"/>
          <w:b/>
          <w:bCs/>
          <w:color w:val="auto"/>
          <w:sz w:val="23"/>
          <w:szCs w:val="23"/>
        </w:rPr>
        <w:t>POSIZIONE IRREGOLARE DI  TESSERATI</w:t>
      </w:r>
      <w:r>
        <w:rPr>
          <w:rFonts w:ascii="Times New Roman" w:hAnsi="Times New Roman" w:cs="Times New Roman"/>
          <w:color w:val="auto"/>
          <w:sz w:val="20"/>
          <w:szCs w:val="20"/>
        </w:rPr>
        <w:t xml:space="preserve"> </w:t>
      </w:r>
    </w:p>
    <w:p w:rsidR="007B2314" w:rsidRPr="00CF72B0" w:rsidRDefault="007B2314" w:rsidP="00CF72B0">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IL TESSERATO PER IL TORNEO INTERSOCIALE PUO’ ESSERE OGGETTO DI PROVVEDIMENTI DISCIPLINARI ANCHE IN FORMA RETROATTIVA</w:t>
      </w:r>
      <w:r w:rsidR="00CF72B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NEI CASI IN CUI RISULTA</w:t>
      </w:r>
      <w:r w:rsidR="00CF72B0">
        <w:rPr>
          <w:rFonts w:ascii="Times New Roman" w:hAnsi="Times New Roman" w:cs="Times New Roman"/>
          <w:color w:val="auto"/>
          <w:sz w:val="20"/>
          <w:szCs w:val="20"/>
        </w:rPr>
        <w:t xml:space="preserve"> SV</w:t>
      </w:r>
      <w:r w:rsidRPr="00CF72B0">
        <w:rPr>
          <w:rFonts w:ascii="Times New Roman" w:hAnsi="Times New Roman" w:cs="Times New Roman"/>
          <w:color w:val="auto"/>
          <w:sz w:val="20"/>
          <w:szCs w:val="20"/>
        </w:rPr>
        <w:t>INCOLATO NON RIENTRANTE NEI LIMITI DI ETA’ STABILITI DALLE FASCE DI PARTECIPAZIONE.</w:t>
      </w:r>
    </w:p>
    <w:p w:rsidR="007B2314" w:rsidRDefault="007B2314" w:rsidP="00CF72B0">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CONSIGLIO DIRETTIVO VALUTERA’ LA POSIZIONE IRREGOLARE DI TESSERATI IN PRESENZA DI SEGNALAZIONI SCRITTE </w:t>
      </w:r>
      <w:r w:rsidR="009C4FB3">
        <w:rPr>
          <w:rFonts w:ascii="Times New Roman" w:hAnsi="Times New Roman" w:cs="Times New Roman"/>
          <w:color w:val="auto"/>
          <w:sz w:val="20"/>
          <w:szCs w:val="20"/>
        </w:rPr>
        <w:t xml:space="preserve">E CONTROFIRMATE, </w:t>
      </w:r>
      <w:r>
        <w:rPr>
          <w:rFonts w:ascii="Times New Roman" w:hAnsi="Times New Roman" w:cs="Times New Roman"/>
          <w:color w:val="auto"/>
          <w:sz w:val="20"/>
          <w:szCs w:val="20"/>
        </w:rPr>
        <w:t>E/O CON INIZIATIVE AUTONOME</w:t>
      </w:r>
      <w:r w:rsidR="009C4FB3">
        <w:rPr>
          <w:rFonts w:ascii="Times New Roman" w:hAnsi="Times New Roman" w:cs="Times New Roman"/>
          <w:color w:val="auto"/>
          <w:sz w:val="20"/>
          <w:szCs w:val="20"/>
        </w:rPr>
        <w:t>,</w:t>
      </w:r>
      <w:r>
        <w:rPr>
          <w:rFonts w:ascii="Times New Roman" w:hAnsi="Times New Roman" w:cs="Times New Roman"/>
          <w:color w:val="auto"/>
          <w:sz w:val="20"/>
          <w:szCs w:val="20"/>
        </w:rPr>
        <w:t xml:space="preserve"> E AGIRA’ CONSEGUENTEMENTE  CON IRROGAZIONE DI SANZIONI DISCIPLINARI SPECIFICATE NEI SUCCESSIVI ARTICOLI. </w:t>
      </w:r>
    </w:p>
    <w:p w:rsidR="007B2314" w:rsidRDefault="007B2314" w:rsidP="00CF72B0">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L’ACCERTAMENTO VERRA’ EFFETTUATO</w:t>
      </w:r>
      <w:r w:rsidR="009B2EE1">
        <w:rPr>
          <w:rFonts w:ascii="Times New Roman" w:hAnsi="Times New Roman" w:cs="Times New Roman"/>
          <w:color w:val="auto"/>
          <w:sz w:val="20"/>
          <w:szCs w:val="20"/>
        </w:rPr>
        <w:t xml:space="preserve"> SIA </w:t>
      </w:r>
      <w:r>
        <w:rPr>
          <w:rFonts w:ascii="Times New Roman" w:hAnsi="Times New Roman" w:cs="Times New Roman"/>
          <w:color w:val="auto"/>
          <w:sz w:val="20"/>
          <w:szCs w:val="20"/>
        </w:rPr>
        <w:t xml:space="preserve">DIETRO PRESENTAZIONE, A CURA DEL SOCIO RESPONSABILE, DELLE DISTINTE DI GARA SOTTO OSSERVAZIONE </w:t>
      </w:r>
      <w:r w:rsidR="009B2EE1">
        <w:rPr>
          <w:rFonts w:ascii="Times New Roman" w:hAnsi="Times New Roman" w:cs="Times New Roman"/>
          <w:color w:val="auto"/>
          <w:sz w:val="20"/>
          <w:szCs w:val="20"/>
        </w:rPr>
        <w:t xml:space="preserve">SIA </w:t>
      </w:r>
      <w:r>
        <w:rPr>
          <w:rFonts w:ascii="Times New Roman" w:hAnsi="Times New Roman" w:cs="Times New Roman"/>
          <w:color w:val="auto"/>
          <w:sz w:val="20"/>
          <w:szCs w:val="20"/>
        </w:rPr>
        <w:t xml:space="preserve">CON RISCONTRO PRESSO </w:t>
      </w:r>
      <w:r w:rsidR="00CF72B0">
        <w:rPr>
          <w:rFonts w:ascii="Times New Roman" w:hAnsi="Times New Roman" w:cs="Times New Roman"/>
          <w:color w:val="auto"/>
          <w:sz w:val="20"/>
          <w:szCs w:val="20"/>
        </w:rPr>
        <w:t>IL GIUDICE SPORTIVO DEL TORNEO</w:t>
      </w:r>
      <w:r>
        <w:rPr>
          <w:rFonts w:ascii="Times New Roman" w:hAnsi="Times New Roman" w:cs="Times New Roman"/>
          <w:color w:val="auto"/>
          <w:sz w:val="20"/>
          <w:szCs w:val="20"/>
        </w:rPr>
        <w:t>.</w:t>
      </w:r>
    </w:p>
    <w:p w:rsidR="00CF72B0" w:rsidRDefault="00CF72B0" w:rsidP="00CF72B0">
      <w:pPr>
        <w:pStyle w:val="Default"/>
        <w:jc w:val="both"/>
        <w:rPr>
          <w:rFonts w:ascii="Times New Roman" w:hAnsi="Times New Roman" w:cs="Times New Roman"/>
          <w:b/>
          <w:color w:val="auto"/>
          <w:sz w:val="20"/>
          <w:szCs w:val="20"/>
        </w:rPr>
      </w:pPr>
    </w:p>
    <w:p w:rsidR="007B2314" w:rsidRPr="009B2EE1" w:rsidRDefault="007B2314" w:rsidP="00CF72B0">
      <w:pPr>
        <w:pStyle w:val="Default"/>
        <w:jc w:val="both"/>
        <w:rPr>
          <w:rFonts w:ascii="Times New Roman" w:hAnsi="Times New Roman" w:cs="Times New Roman"/>
          <w:b/>
          <w:color w:val="auto"/>
          <w:sz w:val="20"/>
          <w:szCs w:val="20"/>
        </w:rPr>
      </w:pPr>
      <w:r w:rsidRPr="009B2EE1">
        <w:rPr>
          <w:rFonts w:ascii="Times New Roman" w:hAnsi="Times New Roman" w:cs="Times New Roman"/>
          <w:b/>
          <w:color w:val="auto"/>
          <w:sz w:val="20"/>
          <w:szCs w:val="20"/>
        </w:rPr>
        <w:lastRenderedPageBreak/>
        <w:t xml:space="preserve">E’ INDISPENSABILE, QUINDI, CHE </w:t>
      </w:r>
      <w:r w:rsidR="009C4FB3">
        <w:rPr>
          <w:rFonts w:ascii="Times New Roman" w:hAnsi="Times New Roman" w:cs="Times New Roman"/>
          <w:b/>
          <w:color w:val="auto"/>
          <w:sz w:val="20"/>
          <w:szCs w:val="20"/>
        </w:rPr>
        <w:t xml:space="preserve">I </w:t>
      </w:r>
      <w:r w:rsidRPr="009B2EE1">
        <w:rPr>
          <w:rFonts w:ascii="Times New Roman" w:hAnsi="Times New Roman" w:cs="Times New Roman"/>
          <w:b/>
          <w:color w:val="auto"/>
          <w:sz w:val="20"/>
          <w:szCs w:val="20"/>
        </w:rPr>
        <w:t>SOCI CUSTODISCA</w:t>
      </w:r>
      <w:r w:rsidR="009C4FB3">
        <w:rPr>
          <w:rFonts w:ascii="Times New Roman" w:hAnsi="Times New Roman" w:cs="Times New Roman"/>
          <w:b/>
          <w:color w:val="auto"/>
          <w:sz w:val="20"/>
          <w:szCs w:val="20"/>
        </w:rPr>
        <w:t>NO</w:t>
      </w:r>
      <w:r w:rsidRPr="009B2EE1">
        <w:rPr>
          <w:rFonts w:ascii="Times New Roman" w:hAnsi="Times New Roman" w:cs="Times New Roman"/>
          <w:b/>
          <w:color w:val="auto"/>
          <w:sz w:val="20"/>
          <w:szCs w:val="20"/>
        </w:rPr>
        <w:t xml:space="preserve"> LA COPIA DELLA DISTINTA DI GARA</w:t>
      </w:r>
      <w:r w:rsidR="009C4FB3">
        <w:rPr>
          <w:rFonts w:ascii="Times New Roman" w:hAnsi="Times New Roman" w:cs="Times New Roman"/>
          <w:b/>
          <w:color w:val="auto"/>
          <w:sz w:val="20"/>
          <w:szCs w:val="20"/>
        </w:rPr>
        <w:t xml:space="preserve"> </w:t>
      </w:r>
      <w:r w:rsidRPr="009B2EE1">
        <w:rPr>
          <w:rFonts w:ascii="Times New Roman" w:hAnsi="Times New Roman" w:cs="Times New Roman"/>
          <w:b/>
          <w:color w:val="auto"/>
          <w:sz w:val="20"/>
          <w:szCs w:val="20"/>
        </w:rPr>
        <w:t xml:space="preserve"> SIA DELLA PROPRIA SOCIETA’ (QUARTA COPIA</w:t>
      </w:r>
      <w:r w:rsidR="009C4FB3">
        <w:rPr>
          <w:rFonts w:ascii="Times New Roman" w:hAnsi="Times New Roman" w:cs="Times New Roman"/>
          <w:b/>
          <w:color w:val="auto"/>
          <w:sz w:val="20"/>
          <w:szCs w:val="20"/>
        </w:rPr>
        <w:t>) CHE DELLA SOCIETA’ AVVERSARIA RELATIVAMENTE ALLE PARTITE DISPUTATE</w:t>
      </w:r>
    </w:p>
    <w:p w:rsidR="007B2314" w:rsidRDefault="007B2314" w:rsidP="007B2314">
      <w:pPr>
        <w:pStyle w:val="Default"/>
        <w:rPr>
          <w:rFonts w:ascii="Times New Roman" w:hAnsi="Times New Roman" w:cs="Times New Roman"/>
          <w:color w:val="auto"/>
          <w:sz w:val="20"/>
          <w:szCs w:val="20"/>
        </w:rPr>
      </w:pPr>
    </w:p>
    <w:p w:rsidR="007B2314" w:rsidRDefault="007B2314" w:rsidP="007B2314">
      <w:pPr>
        <w:pStyle w:val="Default"/>
        <w:jc w:val="both"/>
        <w:rPr>
          <w:rFonts w:ascii="Times New Roman" w:hAnsi="Times New Roman" w:cs="Times New Roman"/>
          <w:b/>
          <w:color w:val="auto"/>
          <w:sz w:val="20"/>
          <w:szCs w:val="20"/>
        </w:rPr>
      </w:pPr>
      <w:r w:rsidRPr="00A47619">
        <w:rPr>
          <w:rFonts w:ascii="Times New Roman" w:hAnsi="Times New Roman" w:cs="Times New Roman"/>
          <w:b/>
          <w:color w:val="auto"/>
          <w:sz w:val="20"/>
          <w:szCs w:val="20"/>
        </w:rPr>
        <w:t xml:space="preserve">NB: SONO DA INTENDERSI COME POSIZIONE IRREGOLARE ANCHE I PROVVEDIMENTI AMMINISTRATIVI (ESEMPIO: DASPO) DI QUALSIASI TIPOLOGIA COMMINATI DA QUESTURE O ENTI E STRUTTURE PUBBLICHE ALL’UOPO ABILITATE. </w:t>
      </w:r>
    </w:p>
    <w:p w:rsidR="001253E4" w:rsidRPr="00A47619" w:rsidRDefault="007B2314" w:rsidP="001253E4">
      <w:pPr>
        <w:pStyle w:val="Default"/>
        <w:jc w:val="both"/>
        <w:rPr>
          <w:rFonts w:ascii="Times New Roman" w:hAnsi="Times New Roman" w:cs="Times New Roman"/>
          <w:b/>
          <w:color w:val="auto"/>
          <w:sz w:val="20"/>
          <w:szCs w:val="20"/>
        </w:rPr>
      </w:pPr>
      <w:r w:rsidRPr="00A47619">
        <w:rPr>
          <w:rFonts w:ascii="Times New Roman" w:hAnsi="Times New Roman" w:cs="Times New Roman"/>
          <w:b/>
          <w:color w:val="auto"/>
          <w:sz w:val="20"/>
          <w:szCs w:val="20"/>
        </w:rPr>
        <w:t>IN PRESENZA DI TALI TIPOLOGIE IL TESSERATO SARA’ IMMEDIATAMENTE ESCLUSO DALLE COMPETIZIONI E LA SOCIETA’, E QUINDI IL SO</w:t>
      </w:r>
      <w:r w:rsidR="009B2EE1">
        <w:rPr>
          <w:rFonts w:ascii="Times New Roman" w:hAnsi="Times New Roman" w:cs="Times New Roman"/>
          <w:b/>
          <w:color w:val="auto"/>
          <w:sz w:val="20"/>
          <w:szCs w:val="20"/>
        </w:rPr>
        <w:t xml:space="preserve">CIO RESPONSABILE, </w:t>
      </w:r>
      <w:r w:rsidR="001253E4">
        <w:rPr>
          <w:rFonts w:ascii="Times New Roman" w:hAnsi="Times New Roman" w:cs="Times New Roman"/>
          <w:b/>
          <w:color w:val="auto"/>
          <w:sz w:val="20"/>
          <w:szCs w:val="20"/>
        </w:rPr>
        <w:t>SUBIRA’ ANALOGHE SANZIONI RIFERIBILI ALLA RESPONSABILITA’ OGGETTIVA</w:t>
      </w:r>
      <w:r w:rsidR="001253E4" w:rsidRPr="00A47619">
        <w:rPr>
          <w:rFonts w:ascii="Times New Roman" w:hAnsi="Times New Roman" w:cs="Times New Roman"/>
          <w:b/>
          <w:color w:val="auto"/>
          <w:sz w:val="20"/>
          <w:szCs w:val="20"/>
        </w:rPr>
        <w:t>.</w:t>
      </w:r>
    </w:p>
    <w:p w:rsidR="001253E4" w:rsidRDefault="001253E4" w:rsidP="001253E4">
      <w:pPr>
        <w:pStyle w:val="Default"/>
        <w:rPr>
          <w:rFonts w:ascii="Times New Roman" w:hAnsi="Times New Roman" w:cs="Times New Roman"/>
          <w:color w:val="auto"/>
          <w:sz w:val="20"/>
          <w:szCs w:val="20"/>
        </w:rPr>
      </w:pPr>
    </w:p>
    <w:p w:rsidR="007B2314" w:rsidRDefault="007B2314" w:rsidP="007B2314">
      <w:pPr>
        <w:pStyle w:val="Default"/>
        <w:rPr>
          <w:rFonts w:ascii="Times New Roman" w:hAnsi="Times New Roman" w:cs="Times New Roman"/>
          <w:color w:val="auto"/>
          <w:sz w:val="20"/>
          <w:szCs w:val="20"/>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7</w:t>
      </w:r>
      <w:r>
        <w:rPr>
          <w:rFonts w:ascii="Times New Roman" w:hAnsi="Times New Roman" w:cs="Times New Roman"/>
          <w:b/>
          <w:bCs/>
          <w:color w:val="auto"/>
          <w:sz w:val="23"/>
          <w:szCs w:val="23"/>
        </w:rPr>
        <w:t xml:space="preserve"> </w:t>
      </w:r>
      <w:r w:rsidRPr="00867232">
        <w:rPr>
          <w:rFonts w:ascii="Times New Roman" w:hAnsi="Times New Roman" w:cs="Times New Roman"/>
          <w:b/>
          <w:bCs/>
          <w:color w:val="auto"/>
          <w:sz w:val="23"/>
          <w:szCs w:val="23"/>
        </w:rPr>
        <w:t>POSIZIONE IRREGOLARE DI  TESSERATI – SANZIONI DISCIPLINARI</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IL CONSIGLIO DIRETTIVO, IN PRESENZA DI ACCERTATE POSIZIONI IRREGOLARI, SANZIONERA’ LE SOCIETA’, I SOCI ED I TESSERATI NEL MODO SEGUENTE:</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PUNTO 1) PER I SOCI:</w:t>
      </w:r>
    </w:p>
    <w:p w:rsidR="009C4FB3" w:rsidRDefault="007B2314" w:rsidP="009C4FB3">
      <w:pPr>
        <w:pStyle w:val="Default"/>
        <w:jc w:val="both"/>
        <w:rPr>
          <w:rFonts w:ascii="Times New Roman" w:hAnsi="Times New Roman" w:cs="Times New Roman"/>
          <w:color w:val="auto"/>
          <w:sz w:val="20"/>
          <w:szCs w:val="20"/>
        </w:rPr>
      </w:pPr>
      <w:r w:rsidRPr="00C227A9">
        <w:rPr>
          <w:rFonts w:ascii="Times New Roman" w:hAnsi="Times New Roman" w:cs="Times New Roman"/>
          <w:b/>
          <w:color w:val="auto"/>
          <w:sz w:val="20"/>
          <w:szCs w:val="20"/>
        </w:rPr>
        <w:t xml:space="preserve">I SOCI SARANNO </w:t>
      </w:r>
      <w:r>
        <w:rPr>
          <w:rFonts w:ascii="Times New Roman" w:hAnsi="Times New Roman" w:cs="Times New Roman"/>
          <w:b/>
          <w:color w:val="auto"/>
          <w:sz w:val="20"/>
          <w:szCs w:val="20"/>
        </w:rPr>
        <w:t>SOGGETTI ALLE MEDESIME SANZIONI RIPORTATE NELL’ARTICOLO RELATIVO ALLA RESPONSABILITA’ OGGETTIVA</w:t>
      </w:r>
      <w:r w:rsidR="009C4FB3">
        <w:rPr>
          <w:rFonts w:ascii="Times New Roman" w:hAnsi="Times New Roman" w:cs="Times New Roman"/>
          <w:b/>
          <w:color w:val="auto"/>
          <w:sz w:val="20"/>
          <w:szCs w:val="20"/>
        </w:rPr>
        <w:t xml:space="preserve"> : </w:t>
      </w:r>
      <w:r w:rsidR="009C4FB3" w:rsidRPr="007B2314">
        <w:rPr>
          <w:rFonts w:ascii="Times New Roman" w:hAnsi="Times New Roman" w:cs="Times New Roman"/>
          <w:b/>
          <w:color w:val="auto"/>
          <w:sz w:val="20"/>
          <w:szCs w:val="20"/>
        </w:rPr>
        <w:t>DIFFIDA, PENALIZZAZIONE DI 5 PUNTI E AMMENDA DI EURO 500 (DA UTILIZZARE IN INIZIATIVE A SCOPO BENEFICO), ESCLUSIONE</w:t>
      </w:r>
      <w:r w:rsidR="009C4FB3">
        <w:rPr>
          <w:rFonts w:ascii="Times New Roman" w:hAnsi="Times New Roman" w:cs="Times New Roman"/>
          <w:color w:val="auto"/>
          <w:sz w:val="20"/>
          <w:szCs w:val="20"/>
        </w:rPr>
        <w:t>.</w:t>
      </w:r>
    </w:p>
    <w:p w:rsidR="007B2314" w:rsidRPr="00C227A9" w:rsidRDefault="007B2314" w:rsidP="007B2314">
      <w:pPr>
        <w:pStyle w:val="Default"/>
        <w:jc w:val="both"/>
        <w:rPr>
          <w:rFonts w:ascii="Times New Roman" w:hAnsi="Times New Roman" w:cs="Times New Roman"/>
          <w:color w:val="auto"/>
          <w:sz w:val="20"/>
          <w:szCs w:val="20"/>
        </w:rPr>
      </w:pPr>
      <w:r w:rsidRPr="00C227A9">
        <w:rPr>
          <w:rFonts w:ascii="Times New Roman" w:hAnsi="Times New Roman" w:cs="Times New Roman"/>
          <w:color w:val="auto"/>
          <w:sz w:val="20"/>
          <w:szCs w:val="20"/>
        </w:rPr>
        <w:t>PUNTO 2</w:t>
      </w:r>
      <w:r>
        <w:rPr>
          <w:rFonts w:ascii="Times New Roman" w:hAnsi="Times New Roman" w:cs="Times New Roman"/>
          <w:color w:val="auto"/>
          <w:sz w:val="20"/>
          <w:szCs w:val="20"/>
        </w:rPr>
        <w:t>)</w:t>
      </w:r>
      <w:r w:rsidRPr="00C227A9">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PER LE </w:t>
      </w:r>
      <w:r w:rsidRPr="00C227A9">
        <w:rPr>
          <w:rFonts w:ascii="Times New Roman" w:hAnsi="Times New Roman" w:cs="Times New Roman"/>
          <w:color w:val="auto"/>
          <w:sz w:val="20"/>
          <w:szCs w:val="20"/>
        </w:rPr>
        <w:t>SOCIETA’</w:t>
      </w:r>
      <w:r>
        <w:rPr>
          <w:rFonts w:ascii="Times New Roman" w:hAnsi="Times New Roman" w:cs="Times New Roman"/>
          <w:color w:val="auto"/>
          <w:sz w:val="20"/>
          <w:szCs w:val="20"/>
        </w:rPr>
        <w:t>:</w:t>
      </w:r>
    </w:p>
    <w:p w:rsidR="007B2314" w:rsidRPr="00C227A9" w:rsidRDefault="007B2314" w:rsidP="007B2314">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LE SOCIETA’ SARANNO COSI’ SANZIONATE</w:t>
      </w:r>
    </w:p>
    <w:p w:rsidR="007B2314" w:rsidRDefault="007B2314" w:rsidP="007B2314">
      <w:pPr>
        <w:pStyle w:val="Default"/>
        <w:numPr>
          <w:ilvl w:val="0"/>
          <w:numId w:val="2"/>
        </w:numPr>
        <w:jc w:val="both"/>
        <w:rPr>
          <w:rFonts w:ascii="Times New Roman" w:hAnsi="Times New Roman" w:cs="Times New Roman"/>
          <w:color w:val="auto"/>
          <w:sz w:val="20"/>
          <w:szCs w:val="20"/>
        </w:rPr>
      </w:pPr>
      <w:r>
        <w:rPr>
          <w:rFonts w:ascii="Times New Roman" w:hAnsi="Times New Roman" w:cs="Times New Roman"/>
          <w:color w:val="auto"/>
          <w:sz w:val="20"/>
          <w:szCs w:val="20"/>
        </w:rPr>
        <w:t>FINO A CINQUE GARE DI CAMPIONATO PENALIZZAZIONE DI 20 PUNTI;</w:t>
      </w:r>
    </w:p>
    <w:p w:rsidR="007B2314" w:rsidRPr="00507712" w:rsidRDefault="007B2314" w:rsidP="007B2314">
      <w:pPr>
        <w:pStyle w:val="Default"/>
        <w:numPr>
          <w:ilvl w:val="0"/>
          <w:numId w:val="2"/>
        </w:numPr>
        <w:jc w:val="both"/>
        <w:rPr>
          <w:rFonts w:ascii="Times New Roman" w:hAnsi="Times New Roman" w:cs="Times New Roman"/>
          <w:color w:val="auto"/>
          <w:sz w:val="20"/>
          <w:szCs w:val="20"/>
        </w:rPr>
      </w:pPr>
      <w:r w:rsidRPr="00507712">
        <w:rPr>
          <w:rFonts w:ascii="Times New Roman" w:hAnsi="Times New Roman" w:cs="Times New Roman"/>
          <w:color w:val="auto"/>
          <w:sz w:val="20"/>
          <w:szCs w:val="20"/>
        </w:rPr>
        <w:t>FINO A DIECI GARE DI CAMPIONATO PENALIZZAZIONE DI 35 PUNTI;</w:t>
      </w:r>
    </w:p>
    <w:p w:rsidR="007B2314" w:rsidRDefault="007B2314" w:rsidP="007B2314">
      <w:pPr>
        <w:pStyle w:val="Default"/>
        <w:numPr>
          <w:ilvl w:val="0"/>
          <w:numId w:val="2"/>
        </w:numPr>
        <w:jc w:val="both"/>
        <w:rPr>
          <w:rFonts w:ascii="Times New Roman" w:hAnsi="Times New Roman" w:cs="Times New Roman"/>
          <w:color w:val="auto"/>
          <w:sz w:val="20"/>
          <w:szCs w:val="20"/>
        </w:rPr>
      </w:pPr>
      <w:r>
        <w:rPr>
          <w:rFonts w:ascii="Times New Roman" w:hAnsi="Times New Roman" w:cs="Times New Roman"/>
          <w:color w:val="auto"/>
          <w:sz w:val="20"/>
          <w:szCs w:val="20"/>
        </w:rPr>
        <w:t>FINO A QUINDICI GARE DI CAMPIONATO 50 PUNTI</w:t>
      </w:r>
      <w:r w:rsidR="00867232">
        <w:rPr>
          <w:rFonts w:ascii="Times New Roman" w:hAnsi="Times New Roman" w:cs="Times New Roman"/>
          <w:color w:val="auto"/>
          <w:sz w:val="20"/>
          <w:szCs w:val="20"/>
        </w:rPr>
        <w:t>;</w:t>
      </w:r>
    </w:p>
    <w:p w:rsidR="007B2314" w:rsidRDefault="007B2314" w:rsidP="007B2314">
      <w:pPr>
        <w:pStyle w:val="Default"/>
        <w:numPr>
          <w:ilvl w:val="0"/>
          <w:numId w:val="2"/>
        </w:numPr>
        <w:jc w:val="both"/>
        <w:rPr>
          <w:rFonts w:ascii="Times New Roman" w:hAnsi="Times New Roman" w:cs="Times New Roman"/>
          <w:color w:val="auto"/>
          <w:sz w:val="20"/>
          <w:szCs w:val="20"/>
        </w:rPr>
      </w:pPr>
      <w:r>
        <w:rPr>
          <w:rFonts w:ascii="Times New Roman" w:hAnsi="Times New Roman" w:cs="Times New Roman"/>
          <w:color w:val="auto"/>
          <w:sz w:val="20"/>
          <w:szCs w:val="20"/>
        </w:rPr>
        <w:t>FINO A VENTI GARE DI CAMPIONATO PENALIZZAZIONE DI 65</w:t>
      </w:r>
      <w:r w:rsidR="00867232">
        <w:rPr>
          <w:rFonts w:ascii="Times New Roman" w:hAnsi="Times New Roman" w:cs="Times New Roman"/>
          <w:color w:val="auto"/>
          <w:sz w:val="20"/>
          <w:szCs w:val="20"/>
        </w:rPr>
        <w:t xml:space="preserve"> </w:t>
      </w:r>
      <w:r>
        <w:rPr>
          <w:rFonts w:ascii="Times New Roman" w:hAnsi="Times New Roman" w:cs="Times New Roman"/>
          <w:color w:val="auto"/>
          <w:sz w:val="20"/>
          <w:szCs w:val="20"/>
        </w:rPr>
        <w:t>PUNTI</w:t>
      </w:r>
      <w:r w:rsidR="00867232">
        <w:rPr>
          <w:rFonts w:ascii="Times New Roman" w:hAnsi="Times New Roman" w:cs="Times New Roman"/>
          <w:color w:val="auto"/>
          <w:sz w:val="20"/>
          <w:szCs w:val="20"/>
        </w:rPr>
        <w:t>;</w:t>
      </w:r>
    </w:p>
    <w:p w:rsidR="007B2314" w:rsidRDefault="007B2314" w:rsidP="007B2314">
      <w:pPr>
        <w:pStyle w:val="Default"/>
        <w:numPr>
          <w:ilvl w:val="0"/>
          <w:numId w:val="2"/>
        </w:numPr>
        <w:jc w:val="both"/>
        <w:rPr>
          <w:rFonts w:ascii="Times New Roman" w:hAnsi="Times New Roman" w:cs="Times New Roman"/>
          <w:color w:val="auto"/>
          <w:sz w:val="20"/>
          <w:szCs w:val="20"/>
        </w:rPr>
      </w:pPr>
      <w:r w:rsidRPr="00B87923">
        <w:rPr>
          <w:rFonts w:ascii="Times New Roman" w:hAnsi="Times New Roman" w:cs="Times New Roman"/>
          <w:b/>
          <w:color w:val="auto"/>
          <w:sz w:val="20"/>
          <w:szCs w:val="20"/>
        </w:rPr>
        <w:t>ESCLUSIONE IMMEDIATA</w:t>
      </w:r>
      <w:r w:rsidRPr="00B87923">
        <w:rPr>
          <w:rFonts w:ascii="Times New Roman" w:hAnsi="Times New Roman" w:cs="Times New Roman"/>
          <w:color w:val="auto"/>
          <w:sz w:val="20"/>
          <w:szCs w:val="20"/>
        </w:rPr>
        <w:t xml:space="preserve"> IN CASO DI ACCERTAMENTO DURANTE LE FASI FINALI (SPAREGGI, OTTAVI, QUARTI, SEMIFINALI, FINALI) </w:t>
      </w:r>
      <w:r>
        <w:rPr>
          <w:rFonts w:ascii="Times New Roman" w:hAnsi="Times New Roman" w:cs="Times New Roman"/>
          <w:color w:val="auto"/>
          <w:sz w:val="20"/>
          <w:szCs w:val="20"/>
        </w:rPr>
        <w:t>SENZA RIPESCAGGIO DI SOCIETA’ IN MODO RETROATTIVO</w:t>
      </w:r>
      <w:r w:rsidR="00867232">
        <w:rPr>
          <w:rFonts w:ascii="Times New Roman" w:hAnsi="Times New Roman" w:cs="Times New Roman"/>
          <w:color w:val="auto"/>
          <w:sz w:val="20"/>
          <w:szCs w:val="20"/>
        </w:rPr>
        <w:t>;</w:t>
      </w:r>
    </w:p>
    <w:p w:rsidR="007B2314" w:rsidRDefault="007B2314" w:rsidP="007B2314">
      <w:pPr>
        <w:pStyle w:val="Default"/>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PER LE GARE DI COPPA ROMA L’ACCERTAMENTO DELLA POSIZIONWE IRREGOLARE COMPORTERA’ </w:t>
      </w:r>
      <w:r w:rsidR="009C4FB3">
        <w:rPr>
          <w:rFonts w:ascii="Times New Roman" w:hAnsi="Times New Roman" w:cs="Times New Roman"/>
          <w:color w:val="auto"/>
          <w:sz w:val="20"/>
          <w:szCs w:val="20"/>
        </w:rPr>
        <w:t>L’IMMEDIATA ESCLUSIONE DALLA CO</w:t>
      </w:r>
      <w:r>
        <w:rPr>
          <w:rFonts w:ascii="Times New Roman" w:hAnsi="Times New Roman" w:cs="Times New Roman"/>
          <w:color w:val="auto"/>
          <w:sz w:val="20"/>
          <w:szCs w:val="20"/>
        </w:rPr>
        <w:t>MPETIZIONE SENZA RIPESCAGGI RETROATTIVI.</w:t>
      </w:r>
    </w:p>
    <w:p w:rsidR="007B2314" w:rsidRDefault="007B2314" w:rsidP="007B2314">
      <w:pPr>
        <w:pStyle w:val="Default"/>
        <w:ind w:left="360"/>
        <w:jc w:val="both"/>
        <w:rPr>
          <w:rFonts w:ascii="Times New Roman" w:hAnsi="Times New Roman" w:cs="Times New Roman"/>
          <w:color w:val="auto"/>
          <w:sz w:val="20"/>
          <w:szCs w:val="20"/>
        </w:rPr>
      </w:pPr>
    </w:p>
    <w:p w:rsidR="007B2314" w:rsidRDefault="007B2314" w:rsidP="007B2314">
      <w:pPr>
        <w:pStyle w:val="Default"/>
        <w:ind w:left="360"/>
        <w:jc w:val="both"/>
        <w:rPr>
          <w:rFonts w:ascii="Times New Roman" w:hAnsi="Times New Roman" w:cs="Times New Roman"/>
          <w:b/>
          <w:color w:val="auto"/>
          <w:sz w:val="20"/>
          <w:szCs w:val="20"/>
        </w:rPr>
      </w:pPr>
      <w:r w:rsidRPr="00C227A9">
        <w:rPr>
          <w:rFonts w:ascii="Times New Roman" w:hAnsi="Times New Roman" w:cs="Times New Roman"/>
          <w:b/>
          <w:color w:val="auto"/>
          <w:sz w:val="20"/>
          <w:szCs w:val="20"/>
        </w:rPr>
        <w:t>I TESSERATI</w:t>
      </w:r>
      <w:r w:rsidR="009B2EE1">
        <w:rPr>
          <w:rFonts w:ascii="Times New Roman" w:hAnsi="Times New Roman" w:cs="Times New Roman"/>
          <w:b/>
          <w:color w:val="auto"/>
          <w:sz w:val="20"/>
          <w:szCs w:val="20"/>
        </w:rPr>
        <w:t xml:space="preserve"> IN POSIZIONE IRREGOLARE</w:t>
      </w:r>
      <w:r w:rsidRPr="00C227A9">
        <w:rPr>
          <w:rFonts w:ascii="Times New Roman" w:hAnsi="Times New Roman" w:cs="Times New Roman"/>
          <w:b/>
          <w:color w:val="auto"/>
          <w:sz w:val="20"/>
          <w:szCs w:val="20"/>
        </w:rPr>
        <w:t xml:space="preserve"> SARANNO </w:t>
      </w:r>
      <w:r>
        <w:rPr>
          <w:rFonts w:ascii="Times New Roman" w:hAnsi="Times New Roman" w:cs="Times New Roman"/>
          <w:b/>
          <w:color w:val="auto"/>
          <w:sz w:val="20"/>
          <w:szCs w:val="20"/>
        </w:rPr>
        <w:t>SOSPESI</w:t>
      </w:r>
      <w:r w:rsidRPr="00C227A9">
        <w:rPr>
          <w:rFonts w:ascii="Times New Roman" w:hAnsi="Times New Roman" w:cs="Times New Roman"/>
          <w:b/>
          <w:color w:val="auto"/>
          <w:sz w:val="20"/>
          <w:szCs w:val="20"/>
        </w:rPr>
        <w:t xml:space="preserve"> DA TUTTE LE ATTIVITA’ FINO AL TERMINE DELLA STAGIONE AGONISTICA CON SUCCESSIVA VALUTAZIONE, DA PARTE DEL CO</w:t>
      </w:r>
      <w:r>
        <w:rPr>
          <w:rFonts w:ascii="Times New Roman" w:hAnsi="Times New Roman" w:cs="Times New Roman"/>
          <w:b/>
          <w:color w:val="auto"/>
          <w:sz w:val="20"/>
          <w:szCs w:val="20"/>
        </w:rPr>
        <w:t>NSIGLIO DIRETTIVO</w:t>
      </w:r>
      <w:r w:rsidRPr="00C227A9">
        <w:rPr>
          <w:rFonts w:ascii="Times New Roman" w:hAnsi="Times New Roman" w:cs="Times New Roman"/>
          <w:b/>
          <w:color w:val="auto"/>
          <w:sz w:val="20"/>
          <w:szCs w:val="20"/>
        </w:rPr>
        <w:t>, DI ESCLUSIONE DEFINITIVA.</w:t>
      </w:r>
    </w:p>
    <w:p w:rsidR="007B2314" w:rsidRDefault="007B2314" w:rsidP="007B2314">
      <w:pPr>
        <w:pStyle w:val="Default"/>
        <w:jc w:val="both"/>
        <w:rPr>
          <w:rFonts w:ascii="Times New Roman" w:hAnsi="Times New Roman" w:cs="Times New Roman"/>
          <w:b/>
          <w:color w:val="auto"/>
          <w:sz w:val="20"/>
          <w:szCs w:val="20"/>
        </w:rPr>
      </w:pPr>
    </w:p>
    <w:p w:rsidR="007B2314" w:rsidRDefault="007B2314" w:rsidP="007B2314">
      <w:pPr>
        <w:pStyle w:val="Default"/>
        <w:jc w:val="both"/>
        <w:rPr>
          <w:color w:val="auto"/>
          <w:sz w:val="20"/>
          <w:szCs w:val="20"/>
        </w:rPr>
      </w:pPr>
      <w:r>
        <w:rPr>
          <w:rFonts w:ascii="Times New Roman" w:hAnsi="Times New Roman" w:cs="Times New Roman"/>
          <w:b/>
          <w:color w:val="auto"/>
          <w:sz w:val="20"/>
          <w:szCs w:val="20"/>
        </w:rPr>
        <w:t>A</w:t>
      </w:r>
      <w:r>
        <w:rPr>
          <w:rFonts w:ascii="Times New Roman" w:hAnsi="Times New Roman" w:cs="Times New Roman"/>
          <w:b/>
          <w:bCs/>
          <w:color w:val="auto"/>
          <w:sz w:val="23"/>
          <w:szCs w:val="23"/>
        </w:rPr>
        <w:t xml:space="preserve">rticolo </w:t>
      </w:r>
      <w:r w:rsidR="009B2EE1">
        <w:rPr>
          <w:rFonts w:ascii="Times New Roman" w:hAnsi="Times New Roman" w:cs="Times New Roman"/>
          <w:b/>
          <w:bCs/>
          <w:color w:val="auto"/>
          <w:sz w:val="23"/>
          <w:szCs w:val="23"/>
        </w:rPr>
        <w:t>8</w:t>
      </w:r>
      <w:r>
        <w:rPr>
          <w:rFonts w:ascii="Times New Roman" w:hAnsi="Times New Roman" w:cs="Times New Roman"/>
          <w:b/>
          <w:bCs/>
          <w:color w:val="auto"/>
          <w:sz w:val="23"/>
          <w:szCs w:val="23"/>
        </w:rPr>
        <w:t xml:space="preserve"> </w:t>
      </w:r>
      <w:r w:rsidRPr="00867232">
        <w:rPr>
          <w:rFonts w:ascii="Times New Roman" w:hAnsi="Times New Roman" w:cs="Times New Roman"/>
          <w:b/>
          <w:bCs/>
          <w:color w:val="auto"/>
          <w:sz w:val="23"/>
          <w:szCs w:val="23"/>
        </w:rPr>
        <w:t>SANZIONI SUPPLETIVE A TEMPO</w:t>
      </w:r>
      <w:r>
        <w:rPr>
          <w:rFonts w:ascii="Times New Roman" w:hAnsi="Times New Roman" w:cs="Times New Roman"/>
          <w:b/>
          <w:bCs/>
          <w:color w:val="auto"/>
          <w:sz w:val="20"/>
          <w:szCs w:val="20"/>
        </w:rPr>
        <w:t xml:space="preserve">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IN FORMA SUPPLETIVA ALLE DELIBERAZIONI DISCIPLINARI DEL G</w:t>
      </w:r>
      <w:r w:rsidR="009B2EE1">
        <w:rPr>
          <w:rFonts w:ascii="Times New Roman" w:hAnsi="Times New Roman" w:cs="Times New Roman"/>
          <w:color w:val="auto"/>
          <w:sz w:val="20"/>
          <w:szCs w:val="20"/>
        </w:rPr>
        <w:t xml:space="preserve">IUDICE SPORTIVO </w:t>
      </w:r>
      <w:r>
        <w:rPr>
          <w:rFonts w:ascii="Times New Roman" w:hAnsi="Times New Roman" w:cs="Times New Roman"/>
          <w:color w:val="auto"/>
          <w:sz w:val="20"/>
          <w:szCs w:val="20"/>
        </w:rPr>
        <w:t xml:space="preserve">RIPORTATE SUI C.U. DELLA F.I.G.C., GLI ORGANI STATUTARI DELL’ASSOCIAZIONE HANNO RATIFICATO DI INFLIGGERE ULTERIORI SANZIONI DISCIPLINARI AI TESSERATI (SOCI, GIOCATORI, DIRIGENTI, ALLENATORI) A FAR DATA DALLA PUBBLICAZIONE DEL C.U. SECONDO LA SEGUENTE TABELLA: </w:t>
      </w:r>
    </w:p>
    <w:p w:rsidR="007B2314" w:rsidRDefault="007B2314" w:rsidP="007B2314">
      <w:pPr>
        <w:pStyle w:val="Default"/>
        <w:jc w:val="both"/>
        <w:rPr>
          <w:rFonts w:ascii="Times New Roman" w:hAnsi="Times New Roman" w:cs="Times New Roman"/>
          <w:color w:val="auto"/>
          <w:sz w:val="20"/>
          <w:szCs w:val="20"/>
        </w:rPr>
      </w:pP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PER OGNI SQUALIFICA COMMINATA DAL G.S. DELLA F.I.G.C. DI 4 GIORNATE IL TESSERATO SARA’ SOSPESO DALL’ATTIVITA PER 2 MESI COMPLESSIVI (COMPRESE LE 4 GIORNATE COMMINATE DALLA F.I.G.C.) </w:t>
      </w:r>
    </w:p>
    <w:p w:rsidR="007B2314" w:rsidRDefault="007B2314" w:rsidP="007B2314">
      <w:pPr>
        <w:pStyle w:val="Default"/>
        <w:jc w:val="both"/>
        <w:rPr>
          <w:rFonts w:ascii="Times New Roman" w:hAnsi="Times New Roman" w:cs="Times New Roman"/>
          <w:color w:val="auto"/>
          <w:sz w:val="20"/>
          <w:szCs w:val="20"/>
        </w:rPr>
      </w:pP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PER OGNI SQUALIFICA DI 5 GIORNATE IL TESSERATO SARA’ SOSPESO DALL’ATTIVITA PER 4 MESI COMPLESSIVI (COMPRESE LE 5 GIORNATE COMMINATE DALLA F.I.G.C.) </w:t>
      </w:r>
    </w:p>
    <w:p w:rsidR="007B2314" w:rsidRDefault="007B2314" w:rsidP="007B2314">
      <w:pPr>
        <w:pStyle w:val="Default"/>
        <w:jc w:val="both"/>
        <w:rPr>
          <w:rFonts w:ascii="Times New Roman" w:hAnsi="Times New Roman" w:cs="Times New Roman"/>
          <w:color w:val="auto"/>
          <w:sz w:val="20"/>
          <w:szCs w:val="20"/>
        </w:rPr>
      </w:pP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18"/>
          <w:szCs w:val="18"/>
        </w:rPr>
        <w:t xml:space="preserve"> </w:t>
      </w:r>
      <w:r>
        <w:rPr>
          <w:rFonts w:ascii="Times New Roman" w:hAnsi="Times New Roman" w:cs="Times New Roman"/>
          <w:color w:val="auto"/>
          <w:sz w:val="20"/>
          <w:szCs w:val="20"/>
        </w:rPr>
        <w:t xml:space="preserve">PER OGNI SQUALIFICA DA 6 GIORNATE IN POI IL TESSERATO SARA’ SOSPESO DALL’ATTIVITA’ PER 6 MESI COMPLESSIVI (COMPRESE LE 6 GIORNATE COMMINATE DALLA F.I.G.C.) </w:t>
      </w:r>
    </w:p>
    <w:p w:rsidR="007B2314" w:rsidRDefault="007B2314" w:rsidP="007B2314">
      <w:pPr>
        <w:pStyle w:val="Default"/>
        <w:jc w:val="both"/>
        <w:rPr>
          <w:rFonts w:ascii="Times New Roman" w:hAnsi="Times New Roman" w:cs="Times New Roman"/>
          <w:color w:val="auto"/>
          <w:sz w:val="20"/>
          <w:szCs w:val="20"/>
        </w:rPr>
      </w:pPr>
    </w:p>
    <w:p w:rsidR="007B2314" w:rsidRPr="00867232"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18"/>
          <w:szCs w:val="18"/>
        </w:rPr>
        <w:t xml:space="preserve"> </w:t>
      </w:r>
      <w:r w:rsidRPr="00867232">
        <w:rPr>
          <w:rFonts w:ascii="Times New Roman" w:hAnsi="Times New Roman" w:cs="Times New Roman"/>
          <w:color w:val="auto"/>
          <w:sz w:val="20"/>
          <w:szCs w:val="20"/>
        </w:rPr>
        <w:t xml:space="preserve">INOLTRE SE LA SOMMA DELLE GIORNATE DI SQUALIFICA (O EQUIVALENTE A TEMPO) RICEVUTE DURANTE L’ANNO DOVESSERO ARRIVARE A SETTE O PIU’ GIORNATE COMPLESSIVE IL TESSERATO (CALCIATORE, ALLENATORE, DIRIGENTE) SARA’ IMMEDIATAMENTE SOSPESO DALLE ATTIVITA’ FINO AL TERMINE DEL TORNEO IN CORSO. </w:t>
      </w:r>
    </w:p>
    <w:p w:rsidR="007B2314" w:rsidRPr="00867232" w:rsidRDefault="007B2314" w:rsidP="007B2314">
      <w:pPr>
        <w:pStyle w:val="Default"/>
        <w:jc w:val="both"/>
        <w:rPr>
          <w:rFonts w:ascii="Times New Roman" w:hAnsi="Times New Roman" w:cs="Times New Roman"/>
          <w:color w:val="auto"/>
          <w:sz w:val="20"/>
          <w:szCs w:val="20"/>
        </w:rPr>
      </w:pPr>
      <w:r w:rsidRPr="00867232">
        <w:rPr>
          <w:rFonts w:ascii="Times New Roman" w:hAnsi="Times New Roman" w:cs="Times New Roman"/>
          <w:color w:val="auto"/>
          <w:sz w:val="20"/>
          <w:szCs w:val="20"/>
        </w:rPr>
        <w:t xml:space="preserve">NEL CASO DI SQUALIFICHE A TEMPO SI CONTEGGERANNO LE SETTIMANE EQUIVALENTI COME NUMERO DI GIORNATE. </w:t>
      </w:r>
    </w:p>
    <w:p w:rsidR="009B2EE1" w:rsidRDefault="009B2EE1" w:rsidP="007B2314">
      <w:pPr>
        <w:pStyle w:val="Default"/>
        <w:jc w:val="both"/>
        <w:rPr>
          <w:rFonts w:ascii="Times New Roman" w:hAnsi="Times New Roman" w:cs="Times New Roman"/>
          <w:color w:val="auto"/>
          <w:sz w:val="20"/>
          <w:szCs w:val="20"/>
        </w:rPr>
      </w:pP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b/>
          <w:bCs/>
          <w:i/>
          <w:iCs/>
          <w:color w:val="auto"/>
          <w:sz w:val="20"/>
          <w:szCs w:val="20"/>
        </w:rPr>
        <w:t xml:space="preserve">N.B. LA SQUALIFICA AVRA’ CARATTERE TEMPORALE QUINDI IL TESSERATO SARA’ SOSPESO DA TUTTE LE ATTIVITA’ E DA TUTTI I RUOLI (CAMPIONATO, COPPA, ECC…) NEI PERIODI ATTIVI DEL TORNEO.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b/>
          <w:bCs/>
          <w:i/>
          <w:iCs/>
          <w:color w:val="auto"/>
          <w:sz w:val="20"/>
          <w:szCs w:val="20"/>
        </w:rPr>
        <w:lastRenderedPageBreak/>
        <w:t xml:space="preserve">N.B. NEI CASI DI PROLUNGAMENTO DELLA SOSPENSIONE OLTRE IL TERMINE DELLA STAGIONE AGONISTICA (MESE DI GIUGNO DI CIASCUN ANNO) LA SQUALIFICA SARA’ SCONTATA A PARTIRE DAL MESE DI OTTOBRE. RESTANO ESCLUSI, QUINDI, I MESI DI LUGLIO-AGOSTO-SETTEMBRE.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IL SOCIO CHE NON SI ATTIENE AL RISPETTO DELLE SOSPENSIONI A TEMPO DECRETATE DAL</w:t>
      </w:r>
      <w:r w:rsidR="009B2EE1">
        <w:rPr>
          <w:rFonts w:ascii="Times New Roman" w:hAnsi="Times New Roman" w:cs="Times New Roman"/>
          <w:color w:val="auto"/>
          <w:sz w:val="20"/>
          <w:szCs w:val="20"/>
        </w:rPr>
        <w:t xml:space="preserve"> PRESENTE ARTICOLO</w:t>
      </w:r>
      <w:r>
        <w:rPr>
          <w:rFonts w:ascii="Times New Roman" w:hAnsi="Times New Roman" w:cs="Times New Roman"/>
          <w:color w:val="auto"/>
          <w:sz w:val="20"/>
          <w:szCs w:val="20"/>
        </w:rPr>
        <w:t xml:space="preserve"> PERDERA' IN AUTOMATICO LA QUALIFICA DI SOCIO DELL'A.S.D. INTERSOCIALE E SARA’ RADIATO DALLE ATTIVITA’ SPORTIVE UNITAMENTE AL PROPRIO TESSERATO ED ALLA SOCIETA’ CHE RAPPRESENTA. </w:t>
      </w:r>
    </w:p>
    <w:p w:rsidR="007B2314" w:rsidRDefault="007B2314" w:rsidP="007B2314">
      <w:pPr>
        <w:pStyle w:val="Default"/>
        <w:rPr>
          <w:rFonts w:ascii="Times New Roman" w:hAnsi="Times New Roman" w:cs="Times New Roman"/>
          <w:color w:val="auto"/>
          <w:sz w:val="20"/>
          <w:szCs w:val="20"/>
        </w:rPr>
      </w:pPr>
    </w:p>
    <w:p w:rsidR="007B2314" w:rsidRDefault="007B2314" w:rsidP="007B2314">
      <w:pPr>
        <w:pStyle w:val="Default"/>
        <w:jc w:val="both"/>
        <w:rPr>
          <w:color w:val="auto"/>
          <w:sz w:val="20"/>
          <w:szCs w:val="20"/>
        </w:rPr>
      </w:pPr>
      <w:r>
        <w:rPr>
          <w:rFonts w:ascii="Times New Roman" w:hAnsi="Times New Roman" w:cs="Times New Roman"/>
          <w:b/>
          <w:color w:val="auto"/>
          <w:sz w:val="20"/>
          <w:szCs w:val="20"/>
        </w:rPr>
        <w:t>A</w:t>
      </w:r>
      <w:r>
        <w:rPr>
          <w:rFonts w:ascii="Times New Roman" w:hAnsi="Times New Roman" w:cs="Times New Roman"/>
          <w:b/>
          <w:bCs/>
          <w:color w:val="auto"/>
          <w:sz w:val="23"/>
          <w:szCs w:val="23"/>
        </w:rPr>
        <w:t xml:space="preserve">rticolo </w:t>
      </w:r>
      <w:r w:rsidR="009B2EE1">
        <w:rPr>
          <w:rFonts w:ascii="Times New Roman" w:hAnsi="Times New Roman" w:cs="Times New Roman"/>
          <w:b/>
          <w:bCs/>
          <w:color w:val="auto"/>
          <w:sz w:val="23"/>
          <w:szCs w:val="23"/>
        </w:rPr>
        <w:t>9</w:t>
      </w:r>
      <w:r>
        <w:rPr>
          <w:rFonts w:ascii="Times New Roman" w:hAnsi="Times New Roman" w:cs="Times New Roman"/>
          <w:b/>
          <w:bCs/>
          <w:color w:val="auto"/>
          <w:sz w:val="23"/>
          <w:szCs w:val="23"/>
        </w:rPr>
        <w:t xml:space="preserve"> </w:t>
      </w:r>
      <w:r w:rsidRPr="00867232">
        <w:rPr>
          <w:rFonts w:ascii="Times New Roman" w:hAnsi="Times New Roman" w:cs="Times New Roman"/>
          <w:b/>
          <w:bCs/>
          <w:color w:val="auto"/>
          <w:sz w:val="23"/>
          <w:szCs w:val="23"/>
        </w:rPr>
        <w:t>COMUNICAZIONI ALLA F.I.G.C.</w:t>
      </w:r>
      <w:r>
        <w:rPr>
          <w:rFonts w:ascii="Times New Roman" w:hAnsi="Times New Roman" w:cs="Times New Roman"/>
          <w:b/>
          <w:bCs/>
          <w:color w:val="auto"/>
          <w:sz w:val="20"/>
          <w:szCs w:val="20"/>
        </w:rPr>
        <w:t xml:space="preserve">  </w:t>
      </w:r>
    </w:p>
    <w:p w:rsidR="007B2314" w:rsidRPr="00980F0F"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TUTTI </w:t>
      </w:r>
      <w:r w:rsidRPr="00980F0F">
        <w:rPr>
          <w:rFonts w:ascii="Times New Roman" w:hAnsi="Times New Roman" w:cs="Times New Roman"/>
          <w:color w:val="auto"/>
          <w:sz w:val="20"/>
          <w:szCs w:val="20"/>
        </w:rPr>
        <w:t xml:space="preserve">I PROVVEDIMENTI </w:t>
      </w:r>
      <w:r>
        <w:rPr>
          <w:rFonts w:ascii="Times New Roman" w:hAnsi="Times New Roman" w:cs="Times New Roman"/>
          <w:color w:val="auto"/>
          <w:sz w:val="20"/>
          <w:szCs w:val="20"/>
        </w:rPr>
        <w:t xml:space="preserve">DISCIPLINARI DELIBERATI DALL’ASD INTERSOCIALE </w:t>
      </w:r>
      <w:r w:rsidRPr="00980F0F">
        <w:rPr>
          <w:rFonts w:ascii="Times New Roman" w:hAnsi="Times New Roman" w:cs="Times New Roman"/>
          <w:color w:val="auto"/>
          <w:sz w:val="20"/>
          <w:szCs w:val="20"/>
        </w:rPr>
        <w:t>SARANNO COMUNICATI ED ADOTTATI ANCHE DALLA F</w:t>
      </w:r>
      <w:r>
        <w:rPr>
          <w:rFonts w:ascii="Times New Roman" w:hAnsi="Times New Roman" w:cs="Times New Roman"/>
          <w:color w:val="auto"/>
          <w:sz w:val="20"/>
          <w:szCs w:val="20"/>
        </w:rPr>
        <w:t>.</w:t>
      </w:r>
      <w:r w:rsidRPr="00980F0F">
        <w:rPr>
          <w:rFonts w:ascii="Times New Roman" w:hAnsi="Times New Roman" w:cs="Times New Roman"/>
          <w:color w:val="auto"/>
          <w:sz w:val="20"/>
          <w:szCs w:val="20"/>
        </w:rPr>
        <w:t>I</w:t>
      </w:r>
      <w:r>
        <w:rPr>
          <w:rFonts w:ascii="Times New Roman" w:hAnsi="Times New Roman" w:cs="Times New Roman"/>
          <w:color w:val="auto"/>
          <w:sz w:val="20"/>
          <w:szCs w:val="20"/>
        </w:rPr>
        <w:t>.</w:t>
      </w:r>
      <w:r w:rsidRPr="00980F0F">
        <w:rPr>
          <w:rFonts w:ascii="Times New Roman" w:hAnsi="Times New Roman" w:cs="Times New Roman"/>
          <w:color w:val="auto"/>
          <w:sz w:val="20"/>
          <w:szCs w:val="20"/>
        </w:rPr>
        <w:t>G</w:t>
      </w:r>
      <w:r>
        <w:rPr>
          <w:rFonts w:ascii="Times New Roman" w:hAnsi="Times New Roman" w:cs="Times New Roman"/>
          <w:color w:val="auto"/>
          <w:sz w:val="20"/>
          <w:szCs w:val="20"/>
        </w:rPr>
        <w:t>.</w:t>
      </w:r>
      <w:r w:rsidRPr="00980F0F">
        <w:rPr>
          <w:rFonts w:ascii="Times New Roman" w:hAnsi="Times New Roman" w:cs="Times New Roman"/>
          <w:color w:val="auto"/>
          <w:sz w:val="20"/>
          <w:szCs w:val="20"/>
        </w:rPr>
        <w:t>C</w:t>
      </w:r>
      <w:r>
        <w:rPr>
          <w:rFonts w:ascii="Times New Roman" w:hAnsi="Times New Roman" w:cs="Times New Roman"/>
          <w:color w:val="auto"/>
          <w:sz w:val="20"/>
          <w:szCs w:val="20"/>
        </w:rPr>
        <w:t>.</w:t>
      </w:r>
    </w:p>
    <w:p w:rsidR="007B2314" w:rsidRDefault="007B2314" w:rsidP="007B2314">
      <w:pPr>
        <w:pStyle w:val="Default"/>
        <w:rPr>
          <w:rFonts w:cstheme="minorBidi"/>
          <w:color w:val="auto"/>
        </w:rPr>
      </w:pPr>
    </w:p>
    <w:p w:rsidR="00554E55" w:rsidRDefault="00554E55" w:rsidP="00BB3124">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PARTE  </w:t>
      </w:r>
      <w:r w:rsidR="009B2EE1">
        <w:rPr>
          <w:rFonts w:ascii="Times New Roman" w:hAnsi="Times New Roman" w:cs="Times New Roman"/>
          <w:b/>
          <w:bCs/>
          <w:color w:val="auto"/>
          <w:sz w:val="23"/>
          <w:szCs w:val="23"/>
        </w:rPr>
        <w:t>I</w:t>
      </w:r>
      <w:r>
        <w:rPr>
          <w:rFonts w:ascii="Times New Roman" w:hAnsi="Times New Roman" w:cs="Times New Roman"/>
          <w:b/>
          <w:bCs/>
          <w:color w:val="auto"/>
          <w:sz w:val="23"/>
          <w:szCs w:val="23"/>
        </w:rPr>
        <w:t xml:space="preserve">I   </w:t>
      </w:r>
      <w:r w:rsidR="00BF1B65">
        <w:rPr>
          <w:rFonts w:ascii="Times New Roman" w:hAnsi="Times New Roman" w:cs="Times New Roman"/>
          <w:b/>
          <w:bCs/>
          <w:color w:val="auto"/>
          <w:sz w:val="23"/>
          <w:szCs w:val="23"/>
        </w:rPr>
        <w:t xml:space="preserve">MODALITA’ </w:t>
      </w:r>
      <w:r>
        <w:rPr>
          <w:rFonts w:ascii="Times New Roman" w:hAnsi="Times New Roman" w:cs="Times New Roman"/>
          <w:b/>
          <w:bCs/>
          <w:color w:val="auto"/>
          <w:sz w:val="23"/>
          <w:szCs w:val="23"/>
        </w:rPr>
        <w:t>ORGANIZZA</w:t>
      </w:r>
      <w:r w:rsidR="00BF1B65">
        <w:rPr>
          <w:rFonts w:ascii="Times New Roman" w:hAnsi="Times New Roman" w:cs="Times New Roman"/>
          <w:b/>
          <w:bCs/>
          <w:color w:val="auto"/>
          <w:sz w:val="23"/>
          <w:szCs w:val="23"/>
        </w:rPr>
        <w:t>TIVE</w:t>
      </w:r>
    </w:p>
    <w:p w:rsidR="00554E55" w:rsidRDefault="00554E55" w:rsidP="00BB3124">
      <w:pPr>
        <w:pStyle w:val="Default"/>
        <w:rPr>
          <w:rFonts w:ascii="Times New Roman" w:hAnsi="Times New Roman" w:cs="Times New Roman"/>
          <w:b/>
          <w:bCs/>
          <w:color w:val="auto"/>
          <w:sz w:val="23"/>
          <w:szCs w:val="23"/>
        </w:rPr>
      </w:pPr>
    </w:p>
    <w:p w:rsidR="00554E55" w:rsidRDefault="00554E55" w:rsidP="00554E55">
      <w:pPr>
        <w:pStyle w:val="Default"/>
        <w:rPr>
          <w:color w:val="auto"/>
          <w:sz w:val="23"/>
          <w:szCs w:val="23"/>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10</w:t>
      </w:r>
      <w:r>
        <w:rPr>
          <w:rFonts w:ascii="Times New Roman" w:hAnsi="Times New Roman" w:cs="Times New Roman"/>
          <w:b/>
          <w:bCs/>
          <w:color w:val="auto"/>
          <w:sz w:val="23"/>
          <w:szCs w:val="23"/>
        </w:rPr>
        <w:t xml:space="preserve"> </w:t>
      </w:r>
      <w:r w:rsidR="00543C89">
        <w:rPr>
          <w:rFonts w:ascii="Times New Roman" w:hAnsi="Times New Roman" w:cs="Times New Roman"/>
          <w:b/>
          <w:bCs/>
          <w:color w:val="auto"/>
          <w:sz w:val="23"/>
          <w:szCs w:val="23"/>
        </w:rPr>
        <w:t>CAMPI</w:t>
      </w:r>
    </w:p>
    <w:p w:rsidR="00BF1B65" w:rsidRDefault="00554E55"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 CAMPI DI TUTTE LE FASI DEL TORNEO SONO ASSEGNATI DAL COMITATO ORGANIZZATORE CHE PROVVEDERA’, IN LINEA DI MASSIMA, A RISPETTARE IL CRITERIO DI CAMPO DI CASA. </w:t>
      </w:r>
    </w:p>
    <w:p w:rsidR="00554E55" w:rsidRDefault="00554E55"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SI SPECIFICA CHE PER CAMPO DI CASA SI INTENDE IL CAMPO CHE VIENE ASSEGNATO DAL C.O. E NON RICHIESTO, E/O OGGETTO DI ACCORDI CON I GESTORI DEI CAMPI, DA PARTE DELLE SINGOLE SOCIETA’.</w:t>
      </w:r>
    </w:p>
    <w:p w:rsidR="00554E55" w:rsidRPr="009B2EE1" w:rsidRDefault="00554E55" w:rsidP="00BF1B65">
      <w:pPr>
        <w:pStyle w:val="Default"/>
        <w:jc w:val="both"/>
        <w:rPr>
          <w:rFonts w:ascii="Times New Roman" w:hAnsi="Times New Roman" w:cs="Times New Roman"/>
          <w:b/>
          <w:color w:val="auto"/>
          <w:sz w:val="20"/>
          <w:szCs w:val="20"/>
        </w:rPr>
      </w:pPr>
      <w:r w:rsidRPr="009B2EE1">
        <w:rPr>
          <w:rFonts w:ascii="Times New Roman" w:hAnsi="Times New Roman" w:cs="Times New Roman"/>
          <w:b/>
          <w:color w:val="auto"/>
          <w:sz w:val="20"/>
          <w:szCs w:val="20"/>
        </w:rPr>
        <w:t>I CAMPI E GLI ORARI PER LA REGULAR SEASON SARANNO STABILITI NEL CALENDARIO UFFICIALE DELLE GARE.</w:t>
      </w:r>
    </w:p>
    <w:p w:rsidR="00BF1B65" w:rsidRDefault="00554E55"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PREFERIBILMENTE I CAMPI DI CASA NON DOVRANNO OSPITARE GARE DI NATURA FEDERALE (ATTIVITA’ AGONISTICA). </w:t>
      </w:r>
    </w:p>
    <w:p w:rsidR="00BF1B65" w:rsidRDefault="00BF1B65"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LE SOCIETA’ A CUI SARANNO ASSEGNATI CAMPI CHE OSPITANO GARE FEDERALI, DOVRANNO OPTARE PER ORARI DIVERSI DA QUELLI UFFICIALI DELL’ATTIVITA’ AGONISTICA PENA LO SPOSTAMENTO D’AUTORITA’ SU ALTRO CAMPO DISPONIBILE.</w:t>
      </w:r>
    </w:p>
    <w:p w:rsidR="00554E55" w:rsidRDefault="00554E55"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IN CASO DI CONCOMITANZA DI ORARI</w:t>
      </w:r>
      <w:r w:rsidR="00BF1B65">
        <w:rPr>
          <w:rFonts w:ascii="Times New Roman" w:hAnsi="Times New Roman" w:cs="Times New Roman"/>
          <w:color w:val="auto"/>
          <w:sz w:val="20"/>
          <w:szCs w:val="20"/>
        </w:rPr>
        <w:t xml:space="preserve">, PER VARIAZIONI FEDERALI, </w:t>
      </w:r>
      <w:r>
        <w:rPr>
          <w:rFonts w:ascii="Times New Roman" w:hAnsi="Times New Roman" w:cs="Times New Roman"/>
          <w:color w:val="auto"/>
          <w:sz w:val="20"/>
          <w:szCs w:val="20"/>
        </w:rPr>
        <w:t xml:space="preserve">SARANNO AUTORIZZATE AL MASSIMO DUE VARIAZIONI DI ORARIO PREVENTIVAMENTE </w:t>
      </w:r>
      <w:r w:rsidR="007F2A3E">
        <w:rPr>
          <w:rFonts w:ascii="Times New Roman" w:hAnsi="Times New Roman" w:cs="Times New Roman"/>
          <w:color w:val="auto"/>
          <w:sz w:val="20"/>
          <w:szCs w:val="20"/>
        </w:rPr>
        <w:t xml:space="preserve">COMUNICATE MA CHE COMPORTERANNO, ALLA SECONDA VARIAZIONE, UNA </w:t>
      </w:r>
      <w:r w:rsidR="007F2A3E" w:rsidRPr="009B2EE1">
        <w:rPr>
          <w:rFonts w:ascii="Times New Roman" w:hAnsi="Times New Roman" w:cs="Times New Roman"/>
          <w:b/>
          <w:color w:val="auto"/>
          <w:sz w:val="20"/>
          <w:szCs w:val="20"/>
        </w:rPr>
        <w:t xml:space="preserve">SANZIONE DI EURO </w:t>
      </w:r>
      <w:r w:rsidR="009B2EE1" w:rsidRPr="009B2EE1">
        <w:rPr>
          <w:rFonts w:ascii="Times New Roman" w:hAnsi="Times New Roman" w:cs="Times New Roman"/>
          <w:b/>
          <w:color w:val="auto"/>
          <w:sz w:val="20"/>
          <w:szCs w:val="20"/>
        </w:rPr>
        <w:t>100 (CENTO)</w:t>
      </w:r>
      <w:r w:rsidR="007F2A3E" w:rsidRPr="009B2EE1">
        <w:rPr>
          <w:rFonts w:ascii="Times New Roman" w:hAnsi="Times New Roman" w:cs="Times New Roman"/>
          <w:color w:val="auto"/>
          <w:sz w:val="20"/>
          <w:szCs w:val="20"/>
        </w:rPr>
        <w:t xml:space="preserve"> </w:t>
      </w:r>
      <w:r w:rsidR="007F2A3E">
        <w:rPr>
          <w:rFonts w:ascii="Times New Roman" w:hAnsi="Times New Roman" w:cs="Times New Roman"/>
          <w:color w:val="auto"/>
          <w:sz w:val="20"/>
          <w:szCs w:val="20"/>
        </w:rPr>
        <w:t>DA CORRISPONDERE ENTRO SETTE GIORNI ALL’AMMINISTRAZIONE INTERSOCIALE PREVIA SOSPENSIONE DAL TORNEO IN CASO DI MANCATO VERSAMENTO.</w:t>
      </w:r>
      <w:r>
        <w:rPr>
          <w:rFonts w:ascii="Times New Roman" w:hAnsi="Times New Roman" w:cs="Times New Roman"/>
          <w:color w:val="auto"/>
          <w:sz w:val="20"/>
          <w:szCs w:val="20"/>
        </w:rPr>
        <w:t xml:space="preserve">  </w:t>
      </w:r>
    </w:p>
    <w:p w:rsidR="00554E55" w:rsidRPr="009B2EE1" w:rsidRDefault="007F2A3E" w:rsidP="00BF1B65">
      <w:pPr>
        <w:pStyle w:val="Default"/>
        <w:jc w:val="both"/>
        <w:rPr>
          <w:rFonts w:ascii="Times New Roman" w:hAnsi="Times New Roman" w:cs="Times New Roman"/>
          <w:b/>
          <w:color w:val="auto"/>
          <w:sz w:val="20"/>
          <w:szCs w:val="20"/>
        </w:rPr>
      </w:pPr>
      <w:r w:rsidRPr="009B2EE1">
        <w:rPr>
          <w:rFonts w:ascii="Times New Roman" w:hAnsi="Times New Roman" w:cs="Times New Roman"/>
          <w:b/>
          <w:color w:val="auto"/>
          <w:sz w:val="20"/>
          <w:szCs w:val="20"/>
        </w:rPr>
        <w:t xml:space="preserve">FASI FINALI: </w:t>
      </w:r>
    </w:p>
    <w:p w:rsidR="007F2A3E" w:rsidRDefault="007F2A3E"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a)</w:t>
      </w:r>
      <w:r w:rsidR="00123997">
        <w:rPr>
          <w:rFonts w:ascii="Times New Roman" w:hAnsi="Times New Roman" w:cs="Times New Roman"/>
          <w:color w:val="auto"/>
          <w:sz w:val="20"/>
          <w:szCs w:val="20"/>
        </w:rPr>
        <w:t xml:space="preserve"> </w:t>
      </w:r>
      <w:r w:rsidR="00554E55">
        <w:rPr>
          <w:rFonts w:ascii="Times New Roman" w:hAnsi="Times New Roman" w:cs="Times New Roman"/>
          <w:color w:val="auto"/>
          <w:sz w:val="20"/>
          <w:szCs w:val="20"/>
        </w:rPr>
        <w:t xml:space="preserve">IN CASO DI GARA UNICA </w:t>
      </w:r>
      <w:r>
        <w:rPr>
          <w:rFonts w:ascii="Times New Roman" w:hAnsi="Times New Roman" w:cs="Times New Roman"/>
          <w:color w:val="auto"/>
          <w:sz w:val="20"/>
          <w:szCs w:val="20"/>
        </w:rPr>
        <w:t xml:space="preserve">I CAMPI, I GIORNI E GLI ORARI SARANNO STABILITI ESCLUSIVAMENTE DAL C. O. </w:t>
      </w:r>
    </w:p>
    <w:p w:rsidR="007F2A3E" w:rsidRDefault="007F2A3E"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b) IN CASO DI GARE DI ANDATA E RITORNO SARANNO CONFERMATI I CAMPI E GLI ORARI STABILITI, SENZA ALCUNA VARIAZIONE, PER LA REGULAR SEASON.</w:t>
      </w:r>
    </w:p>
    <w:p w:rsidR="007F2A3E" w:rsidRDefault="007F2A3E"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c) IN CASO DI CONCOMITANZA DI GARE SULLO STESSO CAMPO E NEL MEDESIMO ORARIO IL C.O. DEFINIRA’,</w:t>
      </w:r>
      <w:r w:rsidR="00123997">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INSIDACABILMENTE, LA PRIORITA’ DELLA SOCIETA’ CHE DOVRA’ DISPUTARE PER PRIMA LA GARA SUL CAMPO DI CASA VALUTANDO </w:t>
      </w:r>
      <w:r w:rsidR="009B2EE1">
        <w:rPr>
          <w:rFonts w:ascii="Times New Roman" w:hAnsi="Times New Roman" w:cs="Times New Roman"/>
          <w:color w:val="auto"/>
          <w:sz w:val="20"/>
          <w:szCs w:val="20"/>
        </w:rPr>
        <w:t xml:space="preserve">LA </w:t>
      </w:r>
      <w:r>
        <w:rPr>
          <w:rFonts w:ascii="Times New Roman" w:hAnsi="Times New Roman" w:cs="Times New Roman"/>
          <w:color w:val="auto"/>
          <w:sz w:val="20"/>
          <w:szCs w:val="20"/>
        </w:rPr>
        <w:t xml:space="preserve">POSIZIONE DI CLASSIFICA DELLA I FASE E </w:t>
      </w:r>
      <w:r w:rsidR="002934FC">
        <w:rPr>
          <w:rFonts w:ascii="Times New Roman" w:hAnsi="Times New Roman" w:cs="Times New Roman"/>
          <w:color w:val="auto"/>
          <w:sz w:val="20"/>
          <w:szCs w:val="20"/>
        </w:rPr>
        <w:t xml:space="preserve">LA </w:t>
      </w:r>
      <w:r>
        <w:rPr>
          <w:rFonts w:ascii="Times New Roman" w:hAnsi="Times New Roman" w:cs="Times New Roman"/>
          <w:color w:val="auto"/>
          <w:sz w:val="20"/>
          <w:szCs w:val="20"/>
        </w:rPr>
        <w:t xml:space="preserve">DISPONIBILITA’ </w:t>
      </w:r>
      <w:r w:rsidR="002934FC">
        <w:rPr>
          <w:rFonts w:ascii="Times New Roman" w:hAnsi="Times New Roman" w:cs="Times New Roman"/>
          <w:color w:val="auto"/>
          <w:sz w:val="20"/>
          <w:szCs w:val="20"/>
        </w:rPr>
        <w:t>DEL CAMPO DELLA SOCIETA’ AVVERSARIA.</w:t>
      </w:r>
    </w:p>
    <w:p w:rsidR="00554E55" w:rsidRDefault="00554E55"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RESTA INTESO CHE IL C.O. POTRA’ EFFETTUARE MODIFICHE DI CAMPI ED ORARI IN QUALSIASI MOMENTO PER RAGIONI ORGANIZZATIVE E NON PER SPECIFICHE ESIGENZE DELLE SINGOLE SOCIETA’. </w:t>
      </w:r>
    </w:p>
    <w:p w:rsidR="00554E55" w:rsidRDefault="00554E55" w:rsidP="00554E55">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rsidR="00543C89" w:rsidRDefault="00543C89" w:rsidP="00543C89">
      <w:pPr>
        <w:pStyle w:val="Default"/>
        <w:rPr>
          <w:color w:val="auto"/>
          <w:sz w:val="23"/>
          <w:szCs w:val="23"/>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11</w:t>
      </w:r>
      <w:r>
        <w:rPr>
          <w:rFonts w:ascii="Times New Roman" w:hAnsi="Times New Roman" w:cs="Times New Roman"/>
          <w:b/>
          <w:bCs/>
          <w:color w:val="auto"/>
          <w:sz w:val="23"/>
          <w:szCs w:val="23"/>
        </w:rPr>
        <w:t xml:space="preserve"> IDONEITA’ MEDICO AGONISTICA </w:t>
      </w:r>
    </w:p>
    <w:p w:rsidR="00543C89" w:rsidRDefault="00543C89" w:rsidP="0012399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CIASCUNA SOCIETA’ E’ OBBLIGATA A PRESENTARE PER OGNI SINGOLO ATLETA, ALLEGATO AL CARTELLINO FIGC, IL CERTIFICATO DI IDONEITA’ ALL’ATTIVITA’ SPORTIVA AGONISTICA</w:t>
      </w:r>
      <w:r w:rsidR="00BE768B">
        <w:rPr>
          <w:rFonts w:ascii="Times New Roman" w:hAnsi="Times New Roman" w:cs="Times New Roman"/>
          <w:color w:val="auto"/>
          <w:sz w:val="20"/>
          <w:szCs w:val="20"/>
        </w:rPr>
        <w:t xml:space="preserve">, </w:t>
      </w:r>
      <w:r w:rsidR="00BA75F0" w:rsidRPr="009B2EE1">
        <w:rPr>
          <w:rFonts w:ascii="Times New Roman" w:hAnsi="Times New Roman" w:cs="Times New Roman"/>
          <w:b/>
          <w:color w:val="auto"/>
          <w:sz w:val="20"/>
          <w:szCs w:val="20"/>
        </w:rPr>
        <w:t>IN FORMA CARTACEA</w:t>
      </w:r>
      <w:r w:rsidR="00BA75F0" w:rsidRPr="009B2EE1">
        <w:rPr>
          <w:rFonts w:ascii="Times New Roman" w:hAnsi="Times New Roman" w:cs="Times New Roman"/>
          <w:b/>
          <w:color w:val="FF0000"/>
          <w:sz w:val="20"/>
          <w:szCs w:val="20"/>
        </w:rPr>
        <w:t xml:space="preserve"> </w:t>
      </w:r>
      <w:r w:rsidR="00BA75F0" w:rsidRPr="009B2EE1">
        <w:rPr>
          <w:rFonts w:ascii="Times New Roman" w:hAnsi="Times New Roman" w:cs="Times New Roman"/>
          <w:b/>
          <w:color w:val="auto"/>
          <w:sz w:val="20"/>
          <w:szCs w:val="20"/>
        </w:rPr>
        <w:t xml:space="preserve">ED </w:t>
      </w:r>
      <w:r w:rsidR="00BE768B" w:rsidRPr="009B2EE1">
        <w:rPr>
          <w:rFonts w:ascii="Times New Roman" w:hAnsi="Times New Roman" w:cs="Times New Roman"/>
          <w:b/>
          <w:color w:val="auto"/>
          <w:sz w:val="20"/>
          <w:szCs w:val="20"/>
        </w:rPr>
        <w:t xml:space="preserve">IN </w:t>
      </w:r>
      <w:r w:rsidR="00E32DC3" w:rsidRPr="009B2EE1">
        <w:rPr>
          <w:rFonts w:ascii="Times New Roman" w:hAnsi="Times New Roman" w:cs="Times New Roman"/>
          <w:b/>
          <w:color w:val="auto"/>
          <w:sz w:val="20"/>
          <w:szCs w:val="20"/>
        </w:rPr>
        <w:t xml:space="preserve">ORIGINALE </w:t>
      </w:r>
      <w:r w:rsidR="00BA75F0" w:rsidRPr="009B2EE1">
        <w:rPr>
          <w:rFonts w:ascii="Times New Roman" w:hAnsi="Times New Roman" w:cs="Times New Roman"/>
          <w:b/>
          <w:color w:val="auto"/>
          <w:sz w:val="20"/>
          <w:szCs w:val="20"/>
        </w:rPr>
        <w:t>CON TIMBRO-FIRMA-DATA LEGGIBILI</w:t>
      </w:r>
      <w:r w:rsidR="00BF1B65">
        <w:rPr>
          <w:rFonts w:ascii="Times New Roman" w:hAnsi="Times New Roman" w:cs="Times New Roman"/>
          <w:color w:val="auto"/>
          <w:sz w:val="20"/>
          <w:szCs w:val="20"/>
        </w:rPr>
        <w:t>, UNITAMENTE A</w:t>
      </w:r>
      <w:r>
        <w:rPr>
          <w:rFonts w:ascii="Times New Roman" w:hAnsi="Times New Roman" w:cs="Times New Roman"/>
          <w:color w:val="auto"/>
          <w:sz w:val="20"/>
          <w:szCs w:val="20"/>
        </w:rPr>
        <w:t xml:space="preserve">D UN VALIDO DOCUMENTO DI RICONOSCIMENTO. </w:t>
      </w:r>
    </w:p>
    <w:p w:rsidR="00543C89" w:rsidRDefault="00543C89" w:rsidP="0012399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IN ASSENZA DI DETTA CERTIFICAZIONE, COME DA NORMATIVA FIGC, NON SARA’ RILASCIATO IL CARTELLINO DALLA FEDERAZIONE. </w:t>
      </w:r>
    </w:p>
    <w:p w:rsidR="00BF1B65" w:rsidRDefault="00BF1B65" w:rsidP="00BF1B65">
      <w:pPr>
        <w:pStyle w:val="Default"/>
        <w:jc w:val="both"/>
        <w:rPr>
          <w:rFonts w:ascii="Times New Roman" w:hAnsi="Times New Roman" w:cs="Times New Roman"/>
          <w:color w:val="auto"/>
          <w:sz w:val="20"/>
          <w:szCs w:val="20"/>
        </w:rPr>
      </w:pPr>
    </w:p>
    <w:p w:rsidR="00BF1B65" w:rsidRDefault="00BF1B65" w:rsidP="00BF1B65">
      <w:pPr>
        <w:pStyle w:val="Default"/>
        <w:jc w:val="both"/>
        <w:rPr>
          <w:rFonts w:ascii="Times New Roman" w:hAnsi="Times New Roman" w:cs="Times New Roman"/>
          <w:color w:val="auto"/>
          <w:sz w:val="20"/>
          <w:szCs w:val="20"/>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12</w:t>
      </w:r>
      <w:r>
        <w:rPr>
          <w:rFonts w:ascii="Times New Roman" w:hAnsi="Times New Roman" w:cs="Times New Roman"/>
          <w:b/>
          <w:bCs/>
          <w:color w:val="auto"/>
          <w:sz w:val="23"/>
          <w:szCs w:val="23"/>
        </w:rPr>
        <w:t xml:space="preserve"> </w:t>
      </w:r>
      <w:r w:rsidR="00511714">
        <w:rPr>
          <w:rFonts w:ascii="Times New Roman" w:hAnsi="Times New Roman" w:cs="Times New Roman"/>
          <w:b/>
          <w:bCs/>
          <w:color w:val="auto"/>
          <w:sz w:val="23"/>
          <w:szCs w:val="23"/>
        </w:rPr>
        <w:t>RICHIESTA DI FORZE DELL’ORDINE</w:t>
      </w:r>
    </w:p>
    <w:p w:rsidR="00511714" w:rsidRDefault="00511714" w:rsidP="005117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SOCIETA’, PER OGNI SINGOLA GARA </w:t>
      </w:r>
      <w:r>
        <w:rPr>
          <w:rFonts w:ascii="Times New Roman" w:hAnsi="Times New Roman" w:cs="Times New Roman"/>
          <w:b/>
          <w:bCs/>
          <w:i/>
          <w:iCs/>
          <w:color w:val="auto"/>
          <w:sz w:val="20"/>
          <w:szCs w:val="20"/>
        </w:rPr>
        <w:t>“DISPUTATA SUL CAMPO DI CASA”</w:t>
      </w:r>
      <w:r>
        <w:rPr>
          <w:rFonts w:ascii="Times New Roman" w:hAnsi="Times New Roman" w:cs="Times New Roman"/>
          <w:color w:val="auto"/>
          <w:sz w:val="20"/>
          <w:szCs w:val="20"/>
        </w:rPr>
        <w:t xml:space="preserve">, SONO TENUTE AD INOLTRARE AL COMMISSARIATO DI COMPETENZA LA </w:t>
      </w:r>
      <w:r>
        <w:rPr>
          <w:rFonts w:ascii="Times New Roman" w:hAnsi="Times New Roman" w:cs="Times New Roman"/>
          <w:b/>
          <w:bCs/>
          <w:i/>
          <w:iCs/>
          <w:color w:val="auto"/>
          <w:sz w:val="20"/>
          <w:szCs w:val="20"/>
        </w:rPr>
        <w:t>RICHIESTA DI FORZE DELL’ORDINE</w:t>
      </w:r>
      <w:r>
        <w:rPr>
          <w:rFonts w:ascii="Times New Roman" w:hAnsi="Times New Roman" w:cs="Times New Roman"/>
          <w:color w:val="auto"/>
          <w:sz w:val="20"/>
          <w:szCs w:val="20"/>
        </w:rPr>
        <w:t xml:space="preserve">. LA COPIA DEL DOCUMENTO DOVRA’ ESSERE CONSEGNATA ALL’ARBITRO PRIMA DELLA GARA. L’AMMENDA DA CORRISPONDERE ALLA FIGC RELATIVA ALLA MANCATA CONSEGNA E’ STABILITA DALLE NORME FEDERALI. </w:t>
      </w:r>
    </w:p>
    <w:p w:rsidR="00511714" w:rsidRDefault="00511714" w:rsidP="00511714">
      <w:pPr>
        <w:pStyle w:val="Default"/>
        <w:rPr>
          <w:rFonts w:ascii="Times New Roman" w:hAnsi="Times New Roman" w:cs="Times New Roman"/>
          <w:b/>
          <w:bCs/>
          <w:color w:val="auto"/>
          <w:sz w:val="23"/>
          <w:szCs w:val="23"/>
        </w:rPr>
      </w:pPr>
    </w:p>
    <w:p w:rsidR="00EF3976" w:rsidRDefault="00EF3976" w:rsidP="00EF3976">
      <w:pPr>
        <w:pStyle w:val="Default"/>
        <w:jc w:val="both"/>
        <w:rPr>
          <w:color w:val="auto"/>
          <w:sz w:val="23"/>
          <w:szCs w:val="23"/>
        </w:rPr>
      </w:pPr>
      <w:r>
        <w:rPr>
          <w:rFonts w:ascii="Times New Roman" w:hAnsi="Times New Roman" w:cs="Times New Roman"/>
          <w:b/>
          <w:bCs/>
          <w:color w:val="auto"/>
          <w:sz w:val="23"/>
          <w:szCs w:val="23"/>
        </w:rPr>
        <w:lastRenderedPageBreak/>
        <w:t xml:space="preserve">Articolo 13 RECUPERI PER GARE NON DISPUTATE </w:t>
      </w:r>
    </w:p>
    <w:p w:rsidR="00EF3976" w:rsidRDefault="00EF3976" w:rsidP="00EF397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PER GLI EVENTUALI RECUPERI IL COMITATO ORGANIZZATORE SI RISERVA DI STABILIRE DATA, ORARI E CAMPI COMPATIBILMENTE CON LE ESIGENZE ORGANIZZATIVE. </w:t>
      </w:r>
    </w:p>
    <w:p w:rsidR="00EF3976" w:rsidRDefault="00EF3976" w:rsidP="00EF3976">
      <w:pPr>
        <w:pStyle w:val="Default"/>
        <w:rPr>
          <w:rFonts w:ascii="Times New Roman" w:hAnsi="Times New Roman" w:cs="Times New Roman"/>
          <w:b/>
          <w:bCs/>
          <w:color w:val="auto"/>
          <w:sz w:val="23"/>
          <w:szCs w:val="23"/>
        </w:rPr>
      </w:pPr>
    </w:p>
    <w:p w:rsidR="00EF3976" w:rsidRDefault="00EF3976" w:rsidP="00EF3976">
      <w:pPr>
        <w:pStyle w:val="Default"/>
        <w:jc w:val="both"/>
        <w:rPr>
          <w:color w:val="auto"/>
          <w:sz w:val="23"/>
          <w:szCs w:val="23"/>
        </w:rPr>
      </w:pPr>
      <w:r>
        <w:rPr>
          <w:rFonts w:ascii="Times New Roman" w:hAnsi="Times New Roman" w:cs="Times New Roman"/>
          <w:b/>
          <w:bCs/>
          <w:color w:val="auto"/>
          <w:sz w:val="23"/>
          <w:szCs w:val="23"/>
        </w:rPr>
        <w:t>Articolo 14 RAPPORTI CON DIREZIONE DEL TORNEO</w:t>
      </w:r>
    </w:p>
    <w:p w:rsidR="00EF3976" w:rsidRDefault="00EF3976" w:rsidP="00EF397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IL MODELLO DI PRESENTAZIONE DEGLI ELENCHI DELLE SINGOLE SOCIETA’ DEVE ESSERE COMPILATO</w:t>
      </w:r>
      <w:r w:rsidRPr="001657A5">
        <w:rPr>
          <w:rFonts w:ascii="Times New Roman" w:hAnsi="Times New Roman" w:cs="Times New Roman"/>
          <w:color w:val="auto"/>
          <w:sz w:val="20"/>
          <w:szCs w:val="20"/>
        </w:rPr>
        <w:t xml:space="preserve"> </w:t>
      </w:r>
      <w:r>
        <w:rPr>
          <w:rFonts w:ascii="Times New Roman" w:hAnsi="Times New Roman" w:cs="Times New Roman"/>
          <w:color w:val="auto"/>
          <w:sz w:val="20"/>
          <w:szCs w:val="20"/>
        </w:rPr>
        <w:t>OBBLIGATORIAMENTE IN TUTTE LE SUE PARTI. CIO’ SIA PER LA FASE DI ISCRIZIONE (PRESUMIBILMENTE NEL MESE DI SETTEMBRE) SIA  PER QUELLA RELATIVA AI TESSERAMENTI SUPPLEMENTARI (PRESUMIBILMENTE NEL MESE DI DICEMBRE-GENNAIO).</w:t>
      </w:r>
    </w:p>
    <w:p w:rsidR="00EF3976" w:rsidRDefault="00EF3976" w:rsidP="00EF397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IN PARTICOLARE INDICARE L’ESATTO INDIRIZZO DELLA SEDE SOCIALE, I RECAPITI TELEFONICI ED IL COLORE DELLE DIVISE DI GIOCO.</w:t>
      </w:r>
    </w:p>
    <w:p w:rsidR="00EF3976" w:rsidRDefault="00EF3976" w:rsidP="00EF397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CIASCUNA SOCIETA’, PRIMA DELLO SVOLGIMENTO DELLE GARE, INDICHERÀ’ UN PROPRIO RESPONSABILE COME ADDETTO ALL’ARBITRO (DIRIGENTE) CHE  DOVRA’ COADIUVARE IL DIRETTORE DI GARA PER LA VERIFICA DELLA PRESENZA SULLE PANCHINE DI ELEMENTI NON TESSERATI. </w:t>
      </w:r>
    </w:p>
    <w:p w:rsidR="00EF3976" w:rsidRDefault="00EF3976" w:rsidP="00EF397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MANCATO RISPETTO DELL’INVITO A USCIRE DAL CAMPO DEI NON ISCRITTI  IN DISTINTA VA IMMEDIATAMENTE SEGNALATO ALL’ARBITRO. </w:t>
      </w:r>
    </w:p>
    <w:p w:rsidR="00EF3976" w:rsidRDefault="00EF3976" w:rsidP="00EF3976">
      <w:pPr>
        <w:pStyle w:val="Default"/>
        <w:jc w:val="both"/>
        <w:rPr>
          <w:rFonts w:ascii="Times New Roman" w:hAnsi="Times New Roman" w:cs="Times New Roman"/>
          <w:color w:val="auto"/>
          <w:sz w:val="20"/>
          <w:szCs w:val="20"/>
        </w:rPr>
      </w:pPr>
    </w:p>
    <w:p w:rsidR="00EF3976" w:rsidRDefault="00EF3976" w:rsidP="00EF3976">
      <w:pPr>
        <w:pStyle w:val="Default"/>
        <w:jc w:val="both"/>
        <w:rPr>
          <w:color w:val="auto"/>
          <w:sz w:val="23"/>
          <w:szCs w:val="23"/>
        </w:rPr>
      </w:pPr>
      <w:r>
        <w:rPr>
          <w:rFonts w:ascii="Times New Roman" w:hAnsi="Times New Roman" w:cs="Times New Roman"/>
          <w:b/>
          <w:bCs/>
          <w:color w:val="auto"/>
          <w:sz w:val="23"/>
          <w:szCs w:val="23"/>
        </w:rPr>
        <w:t xml:space="preserve"> Articolo 15 CONSEGNA E RITIRO CARTELLINI  </w:t>
      </w:r>
    </w:p>
    <w:p w:rsidR="00EF3976" w:rsidRDefault="00EF3976" w:rsidP="00EF3976">
      <w:pPr>
        <w:pStyle w:val="Default"/>
        <w:jc w:val="both"/>
        <w:rPr>
          <w:rFonts w:ascii="Times New Roman" w:hAnsi="Times New Roman" w:cs="Times New Roman"/>
          <w:color w:val="auto"/>
          <w:sz w:val="20"/>
          <w:szCs w:val="20"/>
        </w:rPr>
      </w:pPr>
      <w:r w:rsidRPr="00106E72">
        <w:rPr>
          <w:rFonts w:ascii="Times New Roman" w:hAnsi="Times New Roman" w:cs="Times New Roman"/>
          <w:color w:val="auto"/>
          <w:sz w:val="20"/>
          <w:szCs w:val="20"/>
        </w:rPr>
        <w:t xml:space="preserve">SI SPECIFICA CHE SIA PER I TESSERAMENTI DI SETTEMBRE CHE PER QUELLI DI GENNAIO SARANNO COMUNICATE </w:t>
      </w:r>
      <w:r>
        <w:rPr>
          <w:rFonts w:ascii="Times New Roman" w:hAnsi="Times New Roman" w:cs="Times New Roman"/>
          <w:color w:val="auto"/>
          <w:sz w:val="20"/>
          <w:szCs w:val="20"/>
        </w:rPr>
        <w:t>L</w:t>
      </w:r>
      <w:r w:rsidRPr="00106E72">
        <w:rPr>
          <w:rFonts w:ascii="Times New Roman" w:hAnsi="Times New Roman" w:cs="Times New Roman"/>
          <w:color w:val="auto"/>
          <w:sz w:val="20"/>
          <w:szCs w:val="20"/>
        </w:rPr>
        <w:t xml:space="preserve">E FINESTRE TEMPORALI PER IL </w:t>
      </w:r>
      <w:r>
        <w:rPr>
          <w:rFonts w:ascii="Times New Roman" w:hAnsi="Times New Roman" w:cs="Times New Roman"/>
          <w:color w:val="auto"/>
          <w:sz w:val="20"/>
          <w:szCs w:val="20"/>
        </w:rPr>
        <w:t>RITIRO CON APPOSITA COMUNICAZIONE ORGANIZZATIVA.</w:t>
      </w:r>
    </w:p>
    <w:p w:rsidR="00EF3976" w:rsidRDefault="00EF3976" w:rsidP="00EF397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w:t>
      </w:r>
      <w:r w:rsidRPr="00106E72">
        <w:rPr>
          <w:rFonts w:ascii="Times New Roman" w:hAnsi="Times New Roman" w:cs="Times New Roman"/>
          <w:color w:val="auto"/>
          <w:sz w:val="20"/>
          <w:szCs w:val="20"/>
        </w:rPr>
        <w:t>RILASCIO DEI TESSERINI SOSPESI</w:t>
      </w:r>
      <w:r>
        <w:rPr>
          <w:rFonts w:ascii="Times New Roman" w:hAnsi="Times New Roman" w:cs="Times New Roman"/>
          <w:color w:val="auto"/>
          <w:sz w:val="20"/>
          <w:szCs w:val="20"/>
        </w:rPr>
        <w:t>, CIOE’ INCOMPLETI O PRIVI DI CERTIFICAZIONE MEDICA,  SARA’ REGOLAMENTATO CON FINESTRE TEMPORALI CONCORDATE CON LA F.I.G.C.</w:t>
      </w:r>
    </w:p>
    <w:p w:rsidR="00EF3976" w:rsidRPr="001657A5" w:rsidRDefault="00EF3976" w:rsidP="00EF3976">
      <w:pPr>
        <w:pStyle w:val="Default"/>
        <w:jc w:val="both"/>
        <w:rPr>
          <w:rFonts w:ascii="Times New Roman" w:hAnsi="Times New Roman" w:cs="Times New Roman"/>
          <w:b/>
          <w:color w:val="auto"/>
          <w:sz w:val="22"/>
          <w:szCs w:val="22"/>
        </w:rPr>
      </w:pPr>
    </w:p>
    <w:p w:rsidR="00EF3976" w:rsidRDefault="00EF3976" w:rsidP="00EF3976">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PARTE III   MODALITA’ TECNICO-REGOLAMENTARI</w:t>
      </w:r>
    </w:p>
    <w:p w:rsidR="00EF3976" w:rsidRDefault="00EF3976" w:rsidP="00EF3976">
      <w:pPr>
        <w:pStyle w:val="Default"/>
        <w:rPr>
          <w:rFonts w:ascii="Times New Roman" w:hAnsi="Times New Roman" w:cs="Times New Roman"/>
          <w:b/>
          <w:bCs/>
          <w:color w:val="auto"/>
          <w:sz w:val="23"/>
          <w:szCs w:val="23"/>
        </w:rPr>
      </w:pPr>
    </w:p>
    <w:p w:rsidR="00EF3976" w:rsidRDefault="00EF3976" w:rsidP="00EF3976">
      <w:pPr>
        <w:pStyle w:val="Default"/>
        <w:rPr>
          <w:color w:val="auto"/>
          <w:sz w:val="23"/>
          <w:szCs w:val="23"/>
        </w:rPr>
      </w:pPr>
      <w:r>
        <w:rPr>
          <w:rFonts w:ascii="Times New Roman" w:hAnsi="Times New Roman" w:cs="Times New Roman"/>
          <w:b/>
          <w:bCs/>
          <w:color w:val="auto"/>
          <w:sz w:val="23"/>
          <w:szCs w:val="23"/>
        </w:rPr>
        <w:t xml:space="preserve">Articolo 16 LIMITI DI ETA’ </w:t>
      </w:r>
    </w:p>
    <w:p w:rsidR="00EF3976" w:rsidRDefault="00EF3976" w:rsidP="00EF397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AL TORNEO POSSONO PARTECIPARE ESCLUSIVAMENTE COLORO CHE RIENTRANO NEI LIMITI DI ETA’ STABILITI DAGLI SPECIFICI ARTICOLI DEL REGOLAMENTO E CHE NON RISULTANO TESSERATI COME CALCIATORI PER CAMPIONATI FEDERALI O </w:t>
      </w:r>
      <w:r w:rsidRPr="00106E72">
        <w:rPr>
          <w:rFonts w:ascii="Times New Roman" w:hAnsi="Times New Roman" w:cs="Times New Roman"/>
          <w:color w:val="auto"/>
          <w:sz w:val="20"/>
          <w:szCs w:val="20"/>
        </w:rPr>
        <w:t xml:space="preserve">ALTRI TORNEI DI CALCIO AFFILIATI ALLA L.N.D. </w:t>
      </w:r>
      <w:r>
        <w:rPr>
          <w:rFonts w:ascii="Times New Roman" w:hAnsi="Times New Roman" w:cs="Times New Roman"/>
          <w:color w:val="auto"/>
          <w:sz w:val="20"/>
          <w:szCs w:val="20"/>
        </w:rPr>
        <w:t xml:space="preserve">DELLA F.I.G.C. </w:t>
      </w:r>
    </w:p>
    <w:p w:rsidR="00EF3976" w:rsidRDefault="00EF3976" w:rsidP="00EF397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IN OGNI CASO IL GIOCATORE DEVE COMUNQUE RISULTARE LIBERO DA TESSERAMENTO F.I.G.C. ED AVERE I REQUISITI D’ETA’ CHE RIENTRANO NELLE FASCE DI PARTECIPAZIONE. </w:t>
      </w:r>
    </w:p>
    <w:p w:rsidR="00EF3976" w:rsidRDefault="00EF3976" w:rsidP="00EF397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POSSONO DISPUTARE IL TORNEO I GIOCATORI CHE PARTECIPANO A TORNEI AMATORIALI RICREATIVI (NON FEDERALI) DI “CALCIO A CINQUE” E DI CALCIO (TORNEO CASTEL CAPUANO, </w:t>
      </w:r>
      <w:r w:rsidRPr="00C264EA">
        <w:rPr>
          <w:rFonts w:ascii="Times New Roman" w:hAnsi="Times New Roman" w:cs="Times New Roman"/>
          <w:color w:val="auto"/>
          <w:sz w:val="20"/>
          <w:szCs w:val="20"/>
        </w:rPr>
        <w:t>COMMERCIALISTI</w:t>
      </w:r>
      <w:r>
        <w:rPr>
          <w:rFonts w:ascii="Times New Roman" w:hAnsi="Times New Roman" w:cs="Times New Roman"/>
          <w:color w:val="auto"/>
          <w:sz w:val="20"/>
          <w:szCs w:val="20"/>
        </w:rPr>
        <w:t xml:space="preserve">, ECC.). </w:t>
      </w:r>
    </w:p>
    <w:p w:rsidR="00EF3976" w:rsidRDefault="00EF3976" w:rsidP="00EF3976">
      <w:pPr>
        <w:pStyle w:val="Default"/>
        <w:jc w:val="both"/>
        <w:rPr>
          <w:rFonts w:ascii="Times New Roman" w:hAnsi="Times New Roman" w:cs="Times New Roman"/>
          <w:color w:val="auto"/>
          <w:sz w:val="20"/>
          <w:szCs w:val="20"/>
        </w:rPr>
      </w:pPr>
    </w:p>
    <w:p w:rsidR="00EF3976" w:rsidRDefault="00EF3976" w:rsidP="00EF3976">
      <w:pPr>
        <w:pStyle w:val="Default"/>
        <w:rPr>
          <w:color w:val="auto"/>
          <w:sz w:val="23"/>
          <w:szCs w:val="23"/>
        </w:rPr>
      </w:pPr>
      <w:r>
        <w:rPr>
          <w:rFonts w:ascii="Times New Roman" w:hAnsi="Times New Roman" w:cs="Times New Roman"/>
          <w:b/>
          <w:bCs/>
          <w:color w:val="auto"/>
          <w:sz w:val="23"/>
          <w:szCs w:val="23"/>
        </w:rPr>
        <w:t xml:space="preserve">Articolo 17 TESSERAMENTI </w:t>
      </w:r>
    </w:p>
    <w:p w:rsidR="00EF3976" w:rsidRDefault="00EF3976" w:rsidP="00EF397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CIASCUNA SOCIETA’ POTRA’ TESSERARE MASSIMO </w:t>
      </w:r>
      <w:r w:rsidRPr="00867232">
        <w:rPr>
          <w:rFonts w:ascii="Times New Roman" w:hAnsi="Times New Roman" w:cs="Times New Roman"/>
          <w:b/>
          <w:color w:val="auto"/>
          <w:sz w:val="20"/>
          <w:szCs w:val="20"/>
        </w:rPr>
        <w:t>33 GIOCATORI</w:t>
      </w:r>
      <w:r>
        <w:rPr>
          <w:rFonts w:ascii="Times New Roman" w:hAnsi="Times New Roman" w:cs="Times New Roman"/>
          <w:color w:val="auto"/>
          <w:sz w:val="20"/>
          <w:szCs w:val="20"/>
        </w:rPr>
        <w:t xml:space="preserve"> PIU’ UNO ESCLUSIVAMENTE NEL RUOLO DI PORTIERE (CON LA LIMITAZIONE RIPORTATA AL QUINTO CAPOVERSO) (</w:t>
      </w:r>
      <w:r>
        <w:rPr>
          <w:rFonts w:ascii="Times New Roman" w:hAnsi="Times New Roman" w:cs="Times New Roman"/>
          <w:b/>
          <w:bCs/>
          <w:color w:val="auto"/>
          <w:sz w:val="20"/>
          <w:szCs w:val="20"/>
        </w:rPr>
        <w:t>TOTALE 33+1=34</w:t>
      </w:r>
      <w:r>
        <w:rPr>
          <w:rFonts w:ascii="Times New Roman" w:hAnsi="Times New Roman" w:cs="Times New Roman"/>
          <w:color w:val="auto"/>
          <w:sz w:val="20"/>
          <w:szCs w:val="20"/>
        </w:rPr>
        <w:t xml:space="preserve">). </w:t>
      </w:r>
    </w:p>
    <w:p w:rsidR="00EF3976" w:rsidRDefault="00EF3976" w:rsidP="00EF397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E’ CONSENTITO RISERVARSI MASSIMO 3 (TRE) TESSERINI PER POTER EFFETTUARE IL TESSERAMENTO SUPPLEMENTARE DI GENNAIO 2020. OLTRE TALE RIAPERTURA L’ORGANICO DELLE SOCIETA’ PARTECIPANTI NON SARA’ PIU’ MODIFICATO. </w:t>
      </w:r>
    </w:p>
    <w:p w:rsidR="00EF3976" w:rsidRDefault="00EF3976" w:rsidP="00EF397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 TESSERATI SUPPLEMENTARI POTRANNO PRENDER PARTE ALLE GARE IN PROGRAMMA DALL’11 GENNAIO 2020. </w:t>
      </w:r>
    </w:p>
    <w:p w:rsidR="00EF3976" w:rsidRDefault="00EF3976" w:rsidP="00EF397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TESSERAMENTO DEL TRENTAQUATTRESIMO (+1) E’ CONSENTITO, SOLO ED ESCLUSIVAMENTE PER IL RUOLO DI PORTIERE, A PARTIRE DALLA TERZA GIORNATA DI CAMPIONATO REGULAR SEASON. </w:t>
      </w:r>
    </w:p>
    <w:p w:rsidR="00EF3976" w:rsidRDefault="00EF3976" w:rsidP="00EF3976">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NON SARANNO ACCETTATE RICHIESTE DI TESSERAMENTI, A MENO DI ACCERTATE CAUSE DI FORZA MAGGIORE (INFORTUNI CERTIFICATI ECC.), PER LE GARE DI SEMIFINALE E FINALE. </w:t>
      </w:r>
    </w:p>
    <w:p w:rsidR="00EF3976" w:rsidRDefault="00EF3976" w:rsidP="00EF3976">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w:t>
      </w:r>
    </w:p>
    <w:p w:rsidR="00EF3976" w:rsidRDefault="00EF3976" w:rsidP="00EF3976">
      <w:pPr>
        <w:pStyle w:val="Default"/>
        <w:rPr>
          <w:color w:val="auto"/>
          <w:sz w:val="23"/>
          <w:szCs w:val="23"/>
        </w:rPr>
      </w:pPr>
      <w:r>
        <w:rPr>
          <w:rFonts w:ascii="Times New Roman" w:hAnsi="Times New Roman" w:cs="Times New Roman"/>
          <w:b/>
          <w:bCs/>
          <w:color w:val="auto"/>
          <w:sz w:val="23"/>
          <w:szCs w:val="23"/>
        </w:rPr>
        <w:t xml:space="preserve">Articolo 18 VINCOLI DI TESSERAMENTO </w:t>
      </w:r>
    </w:p>
    <w:p w:rsidR="00EF3976" w:rsidRDefault="00EF3976" w:rsidP="00EF397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 CALCIATORI CHE SARANNO TESSERATI SIA NEL MESE DI SETTEMBRE CHE NEL MESE DI GENNAIO DOVRANNO RISULTARE LIBERI DA CONTRATTI CON SOCIETA’ FEDERALI CON LE SEGUENTI SPECIFICAZIONI:</w:t>
      </w:r>
    </w:p>
    <w:p w:rsidR="00EF3976" w:rsidRPr="00E74568" w:rsidRDefault="00EF3976" w:rsidP="00EF3976">
      <w:pPr>
        <w:pStyle w:val="Default"/>
        <w:numPr>
          <w:ilvl w:val="0"/>
          <w:numId w:val="3"/>
        </w:numPr>
        <w:jc w:val="both"/>
        <w:rPr>
          <w:rFonts w:ascii="Times New Roman" w:hAnsi="Times New Roman" w:cs="Times New Roman"/>
          <w:color w:val="auto"/>
          <w:sz w:val="20"/>
          <w:szCs w:val="20"/>
        </w:rPr>
      </w:pPr>
      <w:r w:rsidRPr="00173796">
        <w:rPr>
          <w:rFonts w:ascii="Times New Roman" w:hAnsi="Times New Roman" w:cs="Times New Roman"/>
          <w:b/>
          <w:color w:val="auto"/>
          <w:sz w:val="20"/>
          <w:szCs w:val="20"/>
        </w:rPr>
        <w:t>TORNEO 61° INTERSOCIALE (JUNIOR)</w:t>
      </w:r>
      <w:r w:rsidRPr="00E74568">
        <w:rPr>
          <w:rFonts w:ascii="Times New Roman" w:hAnsi="Times New Roman" w:cs="Times New Roman"/>
          <w:color w:val="auto"/>
          <w:sz w:val="20"/>
          <w:szCs w:val="20"/>
        </w:rPr>
        <w:t xml:space="preserve">: </w:t>
      </w:r>
      <w:r>
        <w:rPr>
          <w:rFonts w:ascii="Times New Roman" w:hAnsi="Times New Roman" w:cs="Times New Roman"/>
          <w:color w:val="auto"/>
          <w:sz w:val="20"/>
          <w:szCs w:val="20"/>
        </w:rPr>
        <w:t>I CALCIATORI DEVONO RISULTARE SVINCOLATI</w:t>
      </w:r>
      <w:r w:rsidRPr="00E74568">
        <w:rPr>
          <w:rFonts w:ascii="Times New Roman" w:hAnsi="Times New Roman" w:cs="Times New Roman"/>
          <w:color w:val="auto"/>
          <w:sz w:val="20"/>
          <w:szCs w:val="20"/>
        </w:rPr>
        <w:t>;</w:t>
      </w:r>
    </w:p>
    <w:p w:rsidR="00EF3976" w:rsidRDefault="00EF3976" w:rsidP="00EF3976">
      <w:pPr>
        <w:pStyle w:val="Default"/>
        <w:numPr>
          <w:ilvl w:val="0"/>
          <w:numId w:val="3"/>
        </w:numPr>
        <w:jc w:val="both"/>
        <w:rPr>
          <w:rFonts w:ascii="Times New Roman" w:hAnsi="Times New Roman" w:cs="Times New Roman"/>
          <w:color w:val="auto"/>
          <w:sz w:val="20"/>
          <w:szCs w:val="20"/>
        </w:rPr>
      </w:pPr>
      <w:r w:rsidRPr="00173796">
        <w:rPr>
          <w:rFonts w:ascii="Times New Roman" w:hAnsi="Times New Roman" w:cs="Times New Roman"/>
          <w:b/>
          <w:color w:val="auto"/>
          <w:sz w:val="20"/>
          <w:szCs w:val="20"/>
        </w:rPr>
        <w:t>TORNEO SENIOR:</w:t>
      </w:r>
      <w:r w:rsidRPr="00E74568">
        <w:rPr>
          <w:rFonts w:ascii="Times New Roman" w:hAnsi="Times New Roman" w:cs="Times New Roman"/>
          <w:color w:val="auto"/>
          <w:sz w:val="20"/>
          <w:szCs w:val="20"/>
        </w:rPr>
        <w:t xml:space="preserve"> </w:t>
      </w:r>
      <w:r w:rsidRPr="00226CC1">
        <w:rPr>
          <w:rFonts w:ascii="Times New Roman" w:hAnsi="Times New Roman" w:cs="Times New Roman"/>
          <w:color w:val="auto"/>
          <w:sz w:val="20"/>
          <w:szCs w:val="20"/>
        </w:rPr>
        <w:t xml:space="preserve">E’ CONSENTITO IL TESSERAMENTO DI UN SOLO CALCIATORE </w:t>
      </w:r>
      <w:r>
        <w:rPr>
          <w:rFonts w:ascii="Times New Roman" w:hAnsi="Times New Roman" w:cs="Times New Roman"/>
          <w:color w:val="auto"/>
          <w:sz w:val="20"/>
          <w:szCs w:val="20"/>
        </w:rPr>
        <w:t xml:space="preserve">DI MOVIMENTO </w:t>
      </w:r>
      <w:r w:rsidRPr="00226CC1">
        <w:rPr>
          <w:rFonts w:ascii="Times New Roman" w:hAnsi="Times New Roman" w:cs="Times New Roman"/>
          <w:color w:val="auto"/>
          <w:sz w:val="20"/>
          <w:szCs w:val="20"/>
        </w:rPr>
        <w:t xml:space="preserve">CHE ABBIA PARTECIPATO ALLA STAGIONE APPENA CONCLUSASI A QUALSIASI LIVELLO DI CAMPIONATI FEDERALI, PURCHE’ SVINCOLATO, MA NATO FINO ALL’ANNO 1977; </w:t>
      </w:r>
      <w:r>
        <w:rPr>
          <w:rFonts w:ascii="Times New Roman" w:hAnsi="Times New Roman" w:cs="Times New Roman"/>
          <w:color w:val="auto"/>
          <w:sz w:val="20"/>
          <w:szCs w:val="20"/>
        </w:rPr>
        <w:lastRenderedPageBreak/>
        <w:t xml:space="preserve">PER </w:t>
      </w:r>
      <w:r w:rsidRPr="00226CC1">
        <w:rPr>
          <w:rFonts w:ascii="Times New Roman" w:hAnsi="Times New Roman" w:cs="Times New Roman"/>
          <w:color w:val="auto"/>
          <w:sz w:val="20"/>
          <w:szCs w:val="20"/>
        </w:rPr>
        <w:t xml:space="preserve">TUTTI GLI ALTRI GIOCATORI </w:t>
      </w:r>
      <w:r>
        <w:rPr>
          <w:rFonts w:ascii="Times New Roman" w:hAnsi="Times New Roman" w:cs="Times New Roman"/>
          <w:color w:val="auto"/>
          <w:sz w:val="20"/>
          <w:szCs w:val="20"/>
        </w:rPr>
        <w:t xml:space="preserve">DI MOVIMENTO </w:t>
      </w:r>
      <w:r w:rsidRPr="00226CC1">
        <w:rPr>
          <w:rFonts w:ascii="Times New Roman" w:hAnsi="Times New Roman" w:cs="Times New Roman"/>
          <w:color w:val="auto"/>
          <w:sz w:val="20"/>
          <w:szCs w:val="20"/>
        </w:rPr>
        <w:t xml:space="preserve">SE SVINCOLATI DAL TORNEO DI PROMOZIONE FINO ALLE SERIE PROFESSIONISTICHE POTRANNO ESSERE TESSERATI SOLO DOPO AVER CONCLUSO L’ATTIVITA’ AGONISTICA DA ALMENO UN ANNO; TALE REGOLA NON VALE PER TUTTI I GIOCATORI PROVENIENTI DALLA PRIMA </w:t>
      </w:r>
      <w:bookmarkStart w:id="0" w:name="_GoBack"/>
      <w:bookmarkEnd w:id="0"/>
      <w:r w:rsidRPr="00226CC1">
        <w:rPr>
          <w:rFonts w:ascii="Times New Roman" w:hAnsi="Times New Roman" w:cs="Times New Roman"/>
          <w:color w:val="auto"/>
          <w:sz w:val="20"/>
          <w:szCs w:val="20"/>
        </w:rPr>
        <w:t>ALLA TERZA CATEGORIA.</w:t>
      </w:r>
    </w:p>
    <w:p w:rsidR="00EF3976" w:rsidRPr="00BC7AD9" w:rsidRDefault="00EF3976" w:rsidP="00EF3976">
      <w:pPr>
        <w:pStyle w:val="Default"/>
        <w:ind w:left="720"/>
        <w:jc w:val="both"/>
        <w:rPr>
          <w:rFonts w:ascii="Times New Roman" w:hAnsi="Times New Roman" w:cs="Times New Roman"/>
          <w:b/>
          <w:color w:val="auto"/>
          <w:sz w:val="20"/>
          <w:szCs w:val="20"/>
        </w:rPr>
      </w:pPr>
      <w:r w:rsidRPr="00BC7AD9">
        <w:rPr>
          <w:rFonts w:ascii="Times New Roman" w:hAnsi="Times New Roman" w:cs="Times New Roman"/>
          <w:b/>
          <w:color w:val="auto"/>
          <w:sz w:val="20"/>
          <w:szCs w:val="20"/>
        </w:rPr>
        <w:t>IN DEROGA E’ CONSENTITO IL TESSERAMENTO DI UN SOLO PORTIERE CHE ABBIA PARTECIPATO ALLA STAGIONE APPENA CONCLUSASI A QUALSIASI LIVELLO DI CAMPIONATI FEDERALI, PURCHE’ SVINCOLATO, MA NATO FINO ALL’ANNO 1979.</w:t>
      </w:r>
    </w:p>
    <w:p w:rsidR="00EF3976" w:rsidRDefault="00EF3976" w:rsidP="00EF3976">
      <w:pPr>
        <w:pStyle w:val="Default"/>
        <w:numPr>
          <w:ilvl w:val="0"/>
          <w:numId w:val="3"/>
        </w:numPr>
        <w:jc w:val="both"/>
        <w:rPr>
          <w:rFonts w:ascii="Times New Roman" w:hAnsi="Times New Roman" w:cs="Times New Roman"/>
          <w:color w:val="auto"/>
          <w:sz w:val="20"/>
          <w:szCs w:val="20"/>
        </w:rPr>
      </w:pPr>
      <w:r w:rsidRPr="00173796">
        <w:rPr>
          <w:rFonts w:ascii="Times New Roman" w:hAnsi="Times New Roman" w:cs="Times New Roman"/>
          <w:b/>
          <w:color w:val="auto"/>
          <w:sz w:val="20"/>
          <w:szCs w:val="20"/>
        </w:rPr>
        <w:t>TORNE</w:t>
      </w:r>
      <w:r>
        <w:rPr>
          <w:rFonts w:ascii="Times New Roman" w:hAnsi="Times New Roman" w:cs="Times New Roman"/>
          <w:b/>
          <w:color w:val="auto"/>
          <w:sz w:val="20"/>
          <w:szCs w:val="20"/>
        </w:rPr>
        <w:t>I</w:t>
      </w:r>
      <w:r w:rsidRPr="00173796">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OVER E MASTER</w:t>
      </w:r>
      <w:r w:rsidRPr="00173796">
        <w:rPr>
          <w:rFonts w:ascii="Times New Roman" w:hAnsi="Times New Roman" w:cs="Times New Roman"/>
          <w:b/>
          <w:color w:val="auto"/>
          <w:sz w:val="20"/>
          <w:szCs w:val="20"/>
        </w:rPr>
        <w:t>:</w:t>
      </w:r>
      <w:r>
        <w:rPr>
          <w:rFonts w:ascii="Times New Roman" w:hAnsi="Times New Roman" w:cs="Times New Roman"/>
          <w:color w:val="auto"/>
          <w:sz w:val="20"/>
          <w:szCs w:val="20"/>
        </w:rPr>
        <w:t xml:space="preserve"> NON SONO PREVISTI VINCOLI PER CALCIATORI EVENTUALMENTE SVINCOLATI;</w:t>
      </w:r>
    </w:p>
    <w:p w:rsidR="00EF3976" w:rsidRDefault="00EF3976" w:rsidP="00EF3976">
      <w:pPr>
        <w:pStyle w:val="Default"/>
        <w:jc w:val="both"/>
        <w:rPr>
          <w:rFonts w:ascii="Times New Roman" w:hAnsi="Times New Roman" w:cs="Times New Roman"/>
          <w:color w:val="auto"/>
          <w:sz w:val="20"/>
          <w:szCs w:val="20"/>
        </w:rPr>
      </w:pPr>
    </w:p>
    <w:p w:rsidR="00EF3976" w:rsidRPr="007E5BC3" w:rsidRDefault="00EF3976" w:rsidP="00EF3976">
      <w:pPr>
        <w:pStyle w:val="Default"/>
        <w:jc w:val="both"/>
        <w:rPr>
          <w:rFonts w:ascii="Times New Roman" w:hAnsi="Times New Roman" w:cs="Times New Roman"/>
          <w:b/>
          <w:color w:val="auto"/>
          <w:sz w:val="20"/>
          <w:szCs w:val="20"/>
        </w:rPr>
      </w:pPr>
      <w:r w:rsidRPr="007E5BC3">
        <w:rPr>
          <w:rFonts w:ascii="Times New Roman" w:hAnsi="Times New Roman" w:cs="Times New Roman"/>
          <w:b/>
          <w:color w:val="auto"/>
          <w:sz w:val="20"/>
          <w:szCs w:val="20"/>
        </w:rPr>
        <w:t>N.B. = IL RILASCIO DEL CARTELLINO DA PARTE DELLA F.I.G.C. NON ATTESTA LA REGOLARITA’</w:t>
      </w:r>
    </w:p>
    <w:p w:rsidR="00EF3976" w:rsidRPr="007E5BC3" w:rsidRDefault="00EF3976" w:rsidP="00EF3976">
      <w:pPr>
        <w:pStyle w:val="Default"/>
        <w:jc w:val="both"/>
        <w:rPr>
          <w:rFonts w:ascii="Times New Roman" w:hAnsi="Times New Roman" w:cs="Times New Roman"/>
          <w:b/>
          <w:color w:val="auto"/>
          <w:sz w:val="20"/>
          <w:szCs w:val="20"/>
        </w:rPr>
      </w:pPr>
      <w:r w:rsidRPr="007E5BC3">
        <w:rPr>
          <w:rFonts w:ascii="Times New Roman" w:hAnsi="Times New Roman" w:cs="Times New Roman"/>
          <w:b/>
          <w:color w:val="auto"/>
          <w:sz w:val="20"/>
          <w:szCs w:val="20"/>
        </w:rPr>
        <w:t xml:space="preserve">            DELLA POSIZIONE DEL GIOCATORE. </w:t>
      </w:r>
    </w:p>
    <w:p w:rsidR="00EF3976" w:rsidRDefault="00EF3976" w:rsidP="00EF3976">
      <w:pPr>
        <w:pStyle w:val="Default"/>
        <w:rPr>
          <w:rFonts w:ascii="Times New Roman" w:hAnsi="Times New Roman" w:cs="Times New Roman"/>
          <w:b/>
          <w:bCs/>
          <w:color w:val="auto"/>
          <w:sz w:val="23"/>
          <w:szCs w:val="23"/>
        </w:rPr>
      </w:pPr>
    </w:p>
    <w:p w:rsidR="00EF3976" w:rsidRDefault="00EF3976" w:rsidP="00EF3976">
      <w:pPr>
        <w:pStyle w:val="Default"/>
        <w:rPr>
          <w:color w:val="auto"/>
          <w:sz w:val="23"/>
          <w:szCs w:val="23"/>
        </w:rPr>
      </w:pPr>
      <w:r>
        <w:rPr>
          <w:rFonts w:ascii="Times New Roman" w:hAnsi="Times New Roman" w:cs="Times New Roman"/>
          <w:b/>
          <w:bCs/>
          <w:color w:val="auto"/>
          <w:sz w:val="23"/>
          <w:szCs w:val="23"/>
        </w:rPr>
        <w:t xml:space="preserve">Articolo 19 TESSERAMENTI PER LA MEDESIMA SOCIETA’ </w:t>
      </w:r>
    </w:p>
    <w:p w:rsidR="00EF3976" w:rsidRDefault="00EF3976" w:rsidP="00EF397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E’ CONSENTITO IL TESSERAMENTO, CON TESSERINI DIVERSIFICATI, ANCHE IN PIU’ TORNEI ORGANIZZATI DALL’ASD INTERSOCIALE PURCHE’ CI SI TESSERI CON LA STESSA SOCIETA’ PARTECIPANTE AVENTE LA MEDESIMA DENOMINAZIONE, IL MEDESIMO SOCIO RESPONSABILE ED IL MEDESIMO PRESIDENTE.</w:t>
      </w:r>
    </w:p>
    <w:p w:rsidR="00EF3976" w:rsidRPr="009875C2" w:rsidRDefault="00EF3976" w:rsidP="00EF3976">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UN</w:t>
      </w:r>
      <w:r w:rsidRPr="009875C2">
        <w:rPr>
          <w:rFonts w:ascii="Times New Roman" w:hAnsi="Times New Roman" w:cs="Times New Roman"/>
          <w:b/>
          <w:color w:val="auto"/>
          <w:sz w:val="20"/>
          <w:szCs w:val="20"/>
        </w:rPr>
        <w:t xml:space="preserve"> PORTIER</w:t>
      </w:r>
      <w:r>
        <w:rPr>
          <w:rFonts w:ascii="Times New Roman" w:hAnsi="Times New Roman" w:cs="Times New Roman"/>
          <w:b/>
          <w:color w:val="auto"/>
          <w:sz w:val="20"/>
          <w:szCs w:val="20"/>
        </w:rPr>
        <w:t>E</w:t>
      </w:r>
      <w:r w:rsidRPr="009875C2">
        <w:rPr>
          <w:rFonts w:ascii="Times New Roman" w:hAnsi="Times New Roman" w:cs="Times New Roman"/>
          <w:b/>
          <w:color w:val="auto"/>
          <w:sz w:val="20"/>
          <w:szCs w:val="20"/>
        </w:rPr>
        <w:t>, PURCHE’ RIENTRANT</w:t>
      </w:r>
      <w:r>
        <w:rPr>
          <w:rFonts w:ascii="Times New Roman" w:hAnsi="Times New Roman" w:cs="Times New Roman"/>
          <w:b/>
          <w:color w:val="auto"/>
          <w:sz w:val="20"/>
          <w:szCs w:val="20"/>
        </w:rPr>
        <w:t>E</w:t>
      </w:r>
      <w:r w:rsidRPr="009875C2">
        <w:rPr>
          <w:rFonts w:ascii="Times New Roman" w:hAnsi="Times New Roman" w:cs="Times New Roman"/>
          <w:b/>
          <w:color w:val="auto"/>
          <w:sz w:val="20"/>
          <w:szCs w:val="20"/>
        </w:rPr>
        <w:t xml:space="preserve"> NELLE FASCE DI ETA’ PREVISTE DAL REGOLAMENTO, P</w:t>
      </w:r>
      <w:r>
        <w:rPr>
          <w:rFonts w:ascii="Times New Roman" w:hAnsi="Times New Roman" w:cs="Times New Roman"/>
          <w:b/>
          <w:color w:val="auto"/>
          <w:sz w:val="20"/>
          <w:szCs w:val="20"/>
        </w:rPr>
        <w:t>UO’</w:t>
      </w:r>
      <w:r w:rsidRPr="009875C2">
        <w:rPr>
          <w:rFonts w:ascii="Times New Roman" w:hAnsi="Times New Roman" w:cs="Times New Roman"/>
          <w:b/>
          <w:color w:val="auto"/>
          <w:sz w:val="20"/>
          <w:szCs w:val="20"/>
        </w:rPr>
        <w:t xml:space="preserve"> ESSERE TESSERAT</w:t>
      </w:r>
      <w:r>
        <w:rPr>
          <w:rFonts w:ascii="Times New Roman" w:hAnsi="Times New Roman" w:cs="Times New Roman"/>
          <w:b/>
          <w:color w:val="auto"/>
          <w:sz w:val="20"/>
          <w:szCs w:val="20"/>
        </w:rPr>
        <w:t>O</w:t>
      </w:r>
      <w:r w:rsidRPr="009875C2">
        <w:rPr>
          <w:rFonts w:ascii="Times New Roman" w:hAnsi="Times New Roman" w:cs="Times New Roman"/>
          <w:b/>
          <w:color w:val="auto"/>
          <w:sz w:val="20"/>
          <w:szCs w:val="20"/>
        </w:rPr>
        <w:t xml:space="preserve"> IN P</w:t>
      </w:r>
      <w:r>
        <w:rPr>
          <w:rFonts w:ascii="Times New Roman" w:hAnsi="Times New Roman" w:cs="Times New Roman"/>
          <w:b/>
          <w:color w:val="auto"/>
          <w:sz w:val="20"/>
          <w:szCs w:val="20"/>
        </w:rPr>
        <w:t>IU’</w:t>
      </w:r>
      <w:r w:rsidRPr="009875C2">
        <w:rPr>
          <w:rFonts w:ascii="Times New Roman" w:hAnsi="Times New Roman" w:cs="Times New Roman"/>
          <w:b/>
          <w:color w:val="auto"/>
          <w:sz w:val="20"/>
          <w:szCs w:val="20"/>
        </w:rPr>
        <w:t xml:space="preserve"> TORNEI E NON RIENTRA NEL CALCOLO DEI PLURITESSERAMENTI.</w:t>
      </w:r>
    </w:p>
    <w:p w:rsidR="00EF3976" w:rsidRDefault="00EF3976" w:rsidP="00EF3976">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DI SEGUITO SI SPECIFICA IL NUMERO DI DOPPI TESSERATI PER CIASCUNA COPPIA DI TORNEI:</w:t>
      </w:r>
    </w:p>
    <w:p w:rsidR="00EF3976" w:rsidRPr="009875C2" w:rsidRDefault="00EF3976" w:rsidP="00EF3976">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TORNEO JUNIOR – TORNEO SENIOR SOLO PORTIERE</w:t>
      </w:r>
      <w:r w:rsidRPr="009875C2">
        <w:rPr>
          <w:rFonts w:ascii="Times New Roman" w:hAnsi="Times New Roman" w:cs="Times New Roman"/>
          <w:b/>
          <w:color w:val="auto"/>
          <w:sz w:val="20"/>
          <w:szCs w:val="20"/>
        </w:rPr>
        <w:t xml:space="preserve"> </w:t>
      </w:r>
    </w:p>
    <w:p w:rsidR="00EF3976" w:rsidRPr="009875C2" w:rsidRDefault="00EF3976" w:rsidP="00EF3976">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 xml:space="preserve">TORNEO SENIOR – TORNEO OVER N. 4 DOPPI TESSERAMENTI </w:t>
      </w:r>
      <w:r w:rsidRPr="009875C2">
        <w:rPr>
          <w:rFonts w:ascii="Times New Roman" w:hAnsi="Times New Roman" w:cs="Times New Roman"/>
          <w:b/>
          <w:color w:val="auto"/>
          <w:sz w:val="20"/>
          <w:szCs w:val="20"/>
        </w:rPr>
        <w:t xml:space="preserve"> </w:t>
      </w:r>
    </w:p>
    <w:p w:rsidR="00EF3976" w:rsidRDefault="00EF3976" w:rsidP="00EF3976">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TORNEO OVER  – TORNEO MASTER</w:t>
      </w:r>
      <w:r w:rsidRPr="009875C2">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 xml:space="preserve">N. 4 DOPPI TESSERAMENTI. </w:t>
      </w:r>
    </w:p>
    <w:p w:rsidR="00EF3976" w:rsidRDefault="00EF3976" w:rsidP="00EF3976">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I DOPPI TESSERATI FRA SENIOR ED OVER POTRANNO ESSERE SCHIERATI LIBERAMENTE NEL TORNEO SENIOR, MENTRE NEL TORNEO OVER POTRANNO PARTECIPARE ALLE GARE MASSIMO 2 CONTEMPORANEAMENTE</w:t>
      </w:r>
      <w:r w:rsidRPr="0092418F">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IN CAMPO.</w:t>
      </w:r>
    </w:p>
    <w:p w:rsidR="00EF3976" w:rsidRDefault="00EF3976" w:rsidP="00EF3976">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I DOPPI TESSERATI FRA OVER E MASTER POTRANNO ESSERE SCHIERATI LIBERAMENTE NEL TORNEO OVER, MENTRE NEL TORNEO MASTER POTRANNO PARTECIPARE ALLE GARE MASSIMO 2 CONTEMPORANEAMENTE</w:t>
      </w:r>
      <w:r w:rsidRPr="0092418F">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IN CAMPO.</w:t>
      </w:r>
    </w:p>
    <w:p w:rsidR="00EF3976" w:rsidRDefault="00EF3976" w:rsidP="00EF3976">
      <w:pPr>
        <w:pStyle w:val="Default"/>
        <w:rPr>
          <w:rFonts w:ascii="Times New Roman" w:hAnsi="Times New Roman" w:cs="Times New Roman"/>
          <w:b/>
          <w:bCs/>
          <w:color w:val="auto"/>
          <w:sz w:val="20"/>
          <w:szCs w:val="20"/>
        </w:rPr>
      </w:pPr>
    </w:p>
    <w:p w:rsidR="00EF3976" w:rsidRDefault="00EF3976" w:rsidP="00EF3976">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N.B. NELL’ELENCO DA PRESENTARE A SETTEMBRE, O IN QUELLO SUPPLETIVO DI GENNAIO, E’ OBBLIGATORIO, ACCANTO ALLA INDICAZIONE DELLA DATA DI NASCITA E DELLA FASCIA DI ETA’, RIPORTARE LA DICITURA PORTIERE. SENZA TALE SPECIFICA L’EVENTUALE DOPPIO O PLURITESSERAMENTO NON SARA’ RATIFICATO.</w:t>
      </w:r>
    </w:p>
    <w:p w:rsidR="00EF3976" w:rsidRDefault="00EF3976" w:rsidP="00EF3976">
      <w:pPr>
        <w:pStyle w:val="Default"/>
        <w:rPr>
          <w:rFonts w:ascii="Times New Roman" w:hAnsi="Times New Roman" w:cs="Times New Roman"/>
          <w:b/>
          <w:bCs/>
          <w:color w:val="auto"/>
          <w:sz w:val="23"/>
          <w:szCs w:val="23"/>
        </w:rPr>
      </w:pPr>
    </w:p>
    <w:p w:rsidR="00EF3976" w:rsidRPr="00BB3124" w:rsidRDefault="00EF3976" w:rsidP="00EF3976">
      <w:pPr>
        <w:pStyle w:val="Default"/>
        <w:rPr>
          <w:rFonts w:ascii="Times New Roman" w:hAnsi="Times New Roman" w:cs="Times New Roman"/>
          <w:color w:val="00B0F0"/>
          <w:sz w:val="20"/>
          <w:szCs w:val="20"/>
        </w:rPr>
      </w:pPr>
      <w:r>
        <w:rPr>
          <w:rFonts w:ascii="Times New Roman" w:hAnsi="Times New Roman" w:cs="Times New Roman"/>
          <w:b/>
          <w:bCs/>
          <w:color w:val="auto"/>
          <w:sz w:val="23"/>
          <w:szCs w:val="23"/>
        </w:rPr>
        <w:t>Articolo 20 VINCOLI TEMPORALI</w:t>
      </w:r>
      <w:r w:rsidRPr="00BB3124">
        <w:rPr>
          <w:rFonts w:ascii="Times New Roman" w:hAnsi="Times New Roman" w:cs="Times New Roman"/>
          <w:b/>
          <w:bCs/>
          <w:i/>
          <w:iCs/>
          <w:color w:val="00B0F0"/>
          <w:sz w:val="20"/>
          <w:szCs w:val="20"/>
        </w:rPr>
        <w:t xml:space="preserve"> </w:t>
      </w:r>
    </w:p>
    <w:p w:rsidR="00EF3976" w:rsidRDefault="00EF3976" w:rsidP="00EF3976">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SI RICORDA CHE PER REGOLAMENTO FEDERALE LO STESSO GIOCATORE NON POTRA’ PRENDERE PARTE A PIU’ DI UNA GARA NELL’ARCO DELLE 24 ORE. </w:t>
      </w:r>
    </w:p>
    <w:p w:rsidR="00EF3976" w:rsidRDefault="00EF3976" w:rsidP="00EF397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SABATO RELATIVO ALLE GARE UN CALCIATORE POTRA’ ESSERE CONVOCATO RISULTANDO A DISPOSIZIONE NELLA DISTINTA GARA PER LE RAPPRESENTATIVE NELLE QUALI RISULTA TESSERATO, PURCHE’ PARTECIPI ATTIVAMENTE SOLO AD UNA DELLE GARE PROGRAMMATE (L’INGRESSO IN CAMPO ANCHE DI UN SOL MINUTO PREGIUDICA POI L’UTILIZZO DEL GIOCATORE IN ALTRA GARA). </w:t>
      </w:r>
    </w:p>
    <w:p w:rsidR="00EF3976" w:rsidRDefault="00EF3976" w:rsidP="00EF3976">
      <w:pPr>
        <w:pStyle w:val="Default"/>
        <w:rPr>
          <w:rFonts w:ascii="Times New Roman" w:hAnsi="Times New Roman" w:cs="Times New Roman"/>
          <w:b/>
          <w:bCs/>
          <w:color w:val="auto"/>
          <w:sz w:val="23"/>
          <w:szCs w:val="23"/>
        </w:rPr>
      </w:pPr>
    </w:p>
    <w:p w:rsidR="00EF3976" w:rsidRDefault="00EF3976" w:rsidP="00EF3976">
      <w:pPr>
        <w:pStyle w:val="Default"/>
        <w:rPr>
          <w:color w:val="auto"/>
          <w:sz w:val="23"/>
          <w:szCs w:val="23"/>
        </w:rPr>
      </w:pPr>
      <w:r>
        <w:rPr>
          <w:rFonts w:ascii="Times New Roman" w:hAnsi="Times New Roman" w:cs="Times New Roman"/>
          <w:b/>
          <w:bCs/>
          <w:color w:val="auto"/>
          <w:sz w:val="23"/>
          <w:szCs w:val="23"/>
        </w:rPr>
        <w:t xml:space="preserve">Articolo 21 </w:t>
      </w:r>
      <w:r w:rsidRPr="001657A5">
        <w:rPr>
          <w:rFonts w:ascii="Times New Roman" w:hAnsi="Times New Roman" w:cs="Times New Roman"/>
          <w:b/>
          <w:bCs/>
          <w:iCs/>
          <w:color w:val="auto"/>
          <w:sz w:val="23"/>
          <w:szCs w:val="23"/>
        </w:rPr>
        <w:t>FASCE DI PARTECIPAZIONE</w:t>
      </w:r>
      <w:r>
        <w:rPr>
          <w:rFonts w:ascii="Times New Roman" w:hAnsi="Times New Roman" w:cs="Times New Roman"/>
          <w:b/>
          <w:bCs/>
          <w:i/>
          <w:iCs/>
          <w:color w:val="auto"/>
          <w:sz w:val="23"/>
          <w:szCs w:val="23"/>
        </w:rPr>
        <w:t xml:space="preserve"> </w:t>
      </w:r>
      <w:r>
        <w:rPr>
          <w:rFonts w:ascii="Times New Roman" w:hAnsi="Times New Roman" w:cs="Times New Roman"/>
          <w:color w:val="auto"/>
          <w:sz w:val="23"/>
          <w:szCs w:val="23"/>
        </w:rPr>
        <w:t xml:space="preserve">: </w:t>
      </w:r>
    </w:p>
    <w:p w:rsidR="00EF3976" w:rsidRDefault="00EF3976" w:rsidP="00EF3976">
      <w:pPr>
        <w:spacing w:after="0" w:line="240" w:lineRule="atLeast"/>
        <w:jc w:val="both"/>
        <w:rPr>
          <w:rFonts w:ascii="Times New Roman" w:eastAsia="Times New Roman" w:hAnsi="Times New Roman" w:cs="Times New Roman"/>
          <w:b/>
          <w:bCs/>
          <w:sz w:val="24"/>
          <w:szCs w:val="24"/>
        </w:rPr>
      </w:pPr>
    </w:p>
    <w:p w:rsidR="00EF3976" w:rsidRPr="003355AE" w:rsidRDefault="00EF3976" w:rsidP="00EF3976">
      <w:pPr>
        <w:spacing w:after="0" w:line="240" w:lineRule="atLeast"/>
        <w:jc w:val="both"/>
        <w:rPr>
          <w:rFonts w:ascii="Times New Roman" w:eastAsia="Times New Roman" w:hAnsi="Times New Roman" w:cs="Times New Roman"/>
          <w:b/>
          <w:bCs/>
          <w:sz w:val="24"/>
          <w:szCs w:val="24"/>
        </w:rPr>
      </w:pPr>
      <w:r w:rsidRPr="003355AE">
        <w:rPr>
          <w:rFonts w:ascii="Times New Roman" w:eastAsia="Times New Roman" w:hAnsi="Times New Roman" w:cs="Times New Roman"/>
          <w:b/>
          <w:bCs/>
          <w:sz w:val="24"/>
          <w:szCs w:val="24"/>
        </w:rPr>
        <w:t xml:space="preserve">FASCIA “C”: </w:t>
      </w:r>
    </w:p>
    <w:p w:rsidR="00EF3976" w:rsidRPr="008F328E" w:rsidRDefault="00EF3976" w:rsidP="00EF3976">
      <w:pPr>
        <w:spacing w:after="0" w:line="240" w:lineRule="atLeast"/>
        <w:jc w:val="both"/>
        <w:rPr>
          <w:rFonts w:ascii="Times New Roman" w:eastAsia="Times New Roman" w:hAnsi="Times New Roman" w:cs="Times New Roman"/>
          <w:sz w:val="24"/>
          <w:szCs w:val="24"/>
        </w:rPr>
      </w:pPr>
      <w:r w:rsidRPr="003355AE">
        <w:rPr>
          <w:rFonts w:ascii="Times New Roman" w:eastAsia="Times New Roman" w:hAnsi="Times New Roman" w:cs="Times New Roman"/>
          <w:bCs/>
          <w:sz w:val="24"/>
          <w:szCs w:val="24"/>
        </w:rPr>
        <w:t xml:space="preserve">Ad esclusione del portiere che non conta fascia e </w:t>
      </w:r>
      <w:r>
        <w:rPr>
          <w:rFonts w:ascii="Times New Roman" w:eastAsia="Times New Roman" w:hAnsi="Times New Roman" w:cs="Times New Roman"/>
          <w:bCs/>
          <w:sz w:val="24"/>
          <w:szCs w:val="24"/>
        </w:rPr>
        <w:t xml:space="preserve">che </w:t>
      </w:r>
      <w:r w:rsidRPr="003355AE">
        <w:rPr>
          <w:rFonts w:ascii="Times New Roman" w:eastAsia="Times New Roman" w:hAnsi="Times New Roman" w:cs="Times New Roman"/>
          <w:bCs/>
          <w:sz w:val="24"/>
          <w:szCs w:val="24"/>
        </w:rPr>
        <w:t xml:space="preserve">potrà </w:t>
      </w:r>
      <w:r>
        <w:rPr>
          <w:rFonts w:ascii="Times New Roman" w:eastAsia="Times New Roman" w:hAnsi="Times New Roman" w:cs="Times New Roman"/>
          <w:bCs/>
          <w:sz w:val="24"/>
          <w:szCs w:val="24"/>
        </w:rPr>
        <w:t xml:space="preserve">essere nato fino al 1968, </w:t>
      </w:r>
      <w:r w:rsidRPr="003355AE">
        <w:rPr>
          <w:rFonts w:ascii="Times New Roman" w:eastAsia="Times New Roman" w:hAnsi="Times New Roman" w:cs="Times New Roman"/>
          <w:bCs/>
          <w:sz w:val="24"/>
          <w:szCs w:val="24"/>
        </w:rPr>
        <w:t xml:space="preserve">per i restanti 10 giocatori in campo resta </w:t>
      </w:r>
      <w:r w:rsidRPr="00112FB0">
        <w:rPr>
          <w:rFonts w:ascii="Times New Roman" w:eastAsia="Times New Roman" w:hAnsi="Times New Roman" w:cs="Times New Roman"/>
          <w:b/>
          <w:bCs/>
          <w:sz w:val="24"/>
          <w:szCs w:val="24"/>
        </w:rPr>
        <w:t>obbligatorio schierare</w:t>
      </w:r>
      <w:r w:rsidRPr="003355AE">
        <w:rPr>
          <w:rFonts w:ascii="Times New Roman" w:eastAsia="Times New Roman" w:hAnsi="Times New Roman" w:cs="Times New Roman"/>
          <w:bCs/>
          <w:sz w:val="24"/>
          <w:szCs w:val="24"/>
        </w:rPr>
        <w:t xml:space="preserve"> almeno </w:t>
      </w:r>
      <w:r>
        <w:rPr>
          <w:rFonts w:ascii="Times New Roman" w:eastAsia="Times New Roman" w:hAnsi="Times New Roman" w:cs="Times New Roman"/>
          <w:b/>
          <w:bCs/>
          <w:sz w:val="24"/>
          <w:szCs w:val="24"/>
        </w:rPr>
        <w:t>3</w:t>
      </w:r>
      <w:r w:rsidRPr="003355A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tre</w:t>
      </w:r>
      <w:r w:rsidRPr="003355AE">
        <w:rPr>
          <w:rFonts w:ascii="Times New Roman" w:eastAsia="Times New Roman" w:hAnsi="Times New Roman" w:cs="Times New Roman"/>
          <w:bCs/>
          <w:sz w:val="24"/>
          <w:szCs w:val="24"/>
        </w:rPr>
        <w:t xml:space="preserve">) giocatori nati fino all’anno </w:t>
      </w:r>
      <w:r>
        <w:rPr>
          <w:rFonts w:ascii="Times New Roman" w:eastAsia="Times New Roman" w:hAnsi="Times New Roman" w:cs="Times New Roman"/>
          <w:b/>
          <w:bCs/>
          <w:sz w:val="24"/>
          <w:szCs w:val="24"/>
        </w:rPr>
        <w:t>1960 (</w:t>
      </w:r>
      <w:r>
        <w:rPr>
          <w:rFonts w:ascii="Times New Roman" w:eastAsia="Times New Roman" w:hAnsi="Times New Roman" w:cs="Times New Roman"/>
          <w:bCs/>
          <w:sz w:val="24"/>
          <w:szCs w:val="24"/>
        </w:rPr>
        <w:t xml:space="preserve">di cui almeno 1 (uno) obbligatoriamente nato entro il </w:t>
      </w:r>
      <w:r w:rsidRPr="001D29C8">
        <w:rPr>
          <w:rFonts w:ascii="Times New Roman" w:eastAsia="Times New Roman" w:hAnsi="Times New Roman" w:cs="Times New Roman"/>
          <w:b/>
          <w:bCs/>
          <w:sz w:val="24"/>
          <w:szCs w:val="24"/>
        </w:rPr>
        <w:t>1959</w:t>
      </w:r>
      <w:r>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w:t>
      </w:r>
    </w:p>
    <w:p w:rsidR="00EF3976" w:rsidRPr="00D45954" w:rsidRDefault="00EF3976" w:rsidP="00EF3976">
      <w:pPr>
        <w:spacing w:after="0" w:line="240" w:lineRule="atLeast"/>
        <w:jc w:val="both"/>
        <w:rPr>
          <w:rFonts w:ascii="Times New Roman" w:eastAsia="Times New Roman" w:hAnsi="Times New Roman" w:cs="Times New Roman"/>
          <w:b/>
          <w:bCs/>
          <w:sz w:val="16"/>
          <w:szCs w:val="16"/>
        </w:rPr>
      </w:pPr>
    </w:p>
    <w:p w:rsidR="00EF3976" w:rsidRPr="003355AE" w:rsidRDefault="00EF3976" w:rsidP="00EF3976">
      <w:pPr>
        <w:spacing w:after="0" w:line="240" w:lineRule="atLeast"/>
        <w:jc w:val="both"/>
        <w:rPr>
          <w:rFonts w:ascii="Times New Roman" w:eastAsia="Times New Roman" w:hAnsi="Times New Roman" w:cs="Times New Roman"/>
          <w:b/>
          <w:bCs/>
          <w:sz w:val="24"/>
          <w:szCs w:val="24"/>
        </w:rPr>
      </w:pPr>
      <w:r w:rsidRPr="003355AE">
        <w:rPr>
          <w:rFonts w:ascii="Times New Roman" w:eastAsia="Times New Roman" w:hAnsi="Times New Roman" w:cs="Times New Roman"/>
          <w:b/>
          <w:bCs/>
          <w:sz w:val="24"/>
          <w:szCs w:val="24"/>
        </w:rPr>
        <w:t xml:space="preserve">FASCIA “B”: </w:t>
      </w:r>
    </w:p>
    <w:p w:rsidR="00EF3976" w:rsidRPr="003355AE" w:rsidRDefault="00EF3976" w:rsidP="00EF3976">
      <w:pPr>
        <w:spacing w:after="0" w:line="240" w:lineRule="atLeast"/>
        <w:jc w:val="both"/>
        <w:rPr>
          <w:rFonts w:ascii="Times New Roman" w:eastAsia="Times New Roman" w:hAnsi="Times New Roman" w:cs="Times New Roman"/>
          <w:sz w:val="24"/>
          <w:szCs w:val="24"/>
        </w:rPr>
      </w:pPr>
      <w:r w:rsidRPr="003355AE">
        <w:rPr>
          <w:rFonts w:ascii="Times New Roman" w:eastAsia="Times New Roman" w:hAnsi="Times New Roman" w:cs="Times New Roman"/>
          <w:bCs/>
          <w:sz w:val="24"/>
          <w:szCs w:val="24"/>
        </w:rPr>
        <w:t xml:space="preserve">Sarà costituita dai giocatori nati dall’anno </w:t>
      </w:r>
      <w:r w:rsidRPr="003355AE">
        <w:rPr>
          <w:rFonts w:ascii="Times New Roman" w:eastAsia="Times New Roman" w:hAnsi="Times New Roman" w:cs="Times New Roman"/>
          <w:b/>
          <w:bCs/>
          <w:sz w:val="24"/>
          <w:szCs w:val="24"/>
        </w:rPr>
        <w:t>19</w:t>
      </w:r>
      <w:r>
        <w:rPr>
          <w:rFonts w:ascii="Times New Roman" w:eastAsia="Times New Roman" w:hAnsi="Times New Roman" w:cs="Times New Roman"/>
          <w:b/>
          <w:bCs/>
          <w:sz w:val="24"/>
          <w:szCs w:val="24"/>
        </w:rPr>
        <w:t>61</w:t>
      </w:r>
      <w:r w:rsidRPr="003355AE">
        <w:rPr>
          <w:rFonts w:ascii="Times New Roman" w:eastAsia="Times New Roman" w:hAnsi="Times New Roman" w:cs="Times New Roman"/>
          <w:bCs/>
          <w:sz w:val="24"/>
          <w:szCs w:val="24"/>
        </w:rPr>
        <w:t xml:space="preserve"> fino al </w:t>
      </w:r>
      <w:r w:rsidRPr="003355AE">
        <w:rPr>
          <w:rFonts w:ascii="Times New Roman" w:eastAsia="Times New Roman" w:hAnsi="Times New Roman" w:cs="Times New Roman"/>
          <w:b/>
          <w:bCs/>
          <w:sz w:val="24"/>
          <w:szCs w:val="24"/>
        </w:rPr>
        <w:t>19</w:t>
      </w:r>
      <w:r>
        <w:rPr>
          <w:rFonts w:ascii="Times New Roman" w:eastAsia="Times New Roman" w:hAnsi="Times New Roman" w:cs="Times New Roman"/>
          <w:b/>
          <w:bCs/>
          <w:sz w:val="24"/>
          <w:szCs w:val="24"/>
        </w:rPr>
        <w:t>64</w:t>
      </w:r>
      <w:r w:rsidRPr="003355AE">
        <w:rPr>
          <w:rFonts w:ascii="Times New Roman" w:eastAsia="Times New Roman" w:hAnsi="Times New Roman" w:cs="Times New Roman"/>
          <w:bCs/>
          <w:sz w:val="24"/>
          <w:szCs w:val="24"/>
        </w:rPr>
        <w:t xml:space="preserve">; di tale fascia potranno essere schierati contemporaneamente in campo, sempre ad esclusione del portiere, massimo </w:t>
      </w:r>
      <w:r>
        <w:rPr>
          <w:rFonts w:ascii="Times New Roman" w:eastAsia="Times New Roman" w:hAnsi="Times New Roman" w:cs="Times New Roman"/>
          <w:bCs/>
          <w:sz w:val="24"/>
          <w:szCs w:val="24"/>
        </w:rPr>
        <w:t>7</w:t>
      </w:r>
      <w:r w:rsidRPr="003355AE">
        <w:rPr>
          <w:rFonts w:ascii="Times New Roman" w:eastAsia="Times New Roman" w:hAnsi="Times New Roman" w:cs="Times New Roman"/>
          <w:bCs/>
          <w:sz w:val="24"/>
          <w:szCs w:val="24"/>
        </w:rPr>
        <w:t xml:space="preserve"> atleti.</w:t>
      </w:r>
    </w:p>
    <w:p w:rsidR="00EF3976" w:rsidRPr="00D45954" w:rsidRDefault="00EF3976" w:rsidP="00EF3976">
      <w:pPr>
        <w:spacing w:after="0" w:line="240" w:lineRule="atLeast"/>
        <w:jc w:val="both"/>
        <w:rPr>
          <w:rFonts w:ascii="Times New Roman" w:eastAsia="Times New Roman" w:hAnsi="Times New Roman" w:cs="Times New Roman"/>
          <w:b/>
          <w:bCs/>
          <w:sz w:val="16"/>
          <w:szCs w:val="16"/>
        </w:rPr>
      </w:pPr>
    </w:p>
    <w:p w:rsidR="00EF3976" w:rsidRPr="003355AE" w:rsidRDefault="00EF3976" w:rsidP="00EF3976">
      <w:pPr>
        <w:spacing w:after="0" w:line="240" w:lineRule="atLeast"/>
        <w:jc w:val="both"/>
        <w:rPr>
          <w:rFonts w:ascii="Times New Roman" w:eastAsia="Times New Roman" w:hAnsi="Times New Roman" w:cs="Times New Roman"/>
          <w:b/>
          <w:bCs/>
          <w:sz w:val="24"/>
          <w:szCs w:val="24"/>
        </w:rPr>
      </w:pPr>
      <w:r w:rsidRPr="003355AE">
        <w:rPr>
          <w:rFonts w:ascii="Times New Roman" w:eastAsia="Times New Roman" w:hAnsi="Times New Roman" w:cs="Times New Roman"/>
          <w:b/>
          <w:bCs/>
          <w:sz w:val="24"/>
          <w:szCs w:val="24"/>
        </w:rPr>
        <w:t>FASCIA “A”</w:t>
      </w:r>
      <w:r>
        <w:rPr>
          <w:rFonts w:ascii="Times New Roman" w:eastAsia="Times New Roman" w:hAnsi="Times New Roman" w:cs="Times New Roman"/>
          <w:b/>
          <w:bCs/>
          <w:sz w:val="24"/>
          <w:szCs w:val="24"/>
        </w:rPr>
        <w:t xml:space="preserve"> (fuoriquota)</w:t>
      </w:r>
      <w:r w:rsidRPr="003355AE">
        <w:rPr>
          <w:rFonts w:ascii="Times New Roman" w:eastAsia="Times New Roman" w:hAnsi="Times New Roman" w:cs="Times New Roman"/>
          <w:b/>
          <w:bCs/>
          <w:sz w:val="24"/>
          <w:szCs w:val="24"/>
        </w:rPr>
        <w:t xml:space="preserve">: </w:t>
      </w:r>
    </w:p>
    <w:p w:rsidR="00EF3976" w:rsidRPr="00B777E0" w:rsidRDefault="00EF3976" w:rsidP="00EF3976">
      <w:pPr>
        <w:spacing w:after="0" w:line="240" w:lineRule="atLeast"/>
        <w:jc w:val="both"/>
        <w:rPr>
          <w:rFonts w:ascii="Times New Roman" w:eastAsia="Times New Roman" w:hAnsi="Times New Roman" w:cs="Times New Roman"/>
          <w:bCs/>
          <w:sz w:val="24"/>
          <w:szCs w:val="24"/>
        </w:rPr>
      </w:pPr>
      <w:r w:rsidRPr="003355AE">
        <w:rPr>
          <w:rFonts w:ascii="Times New Roman" w:eastAsia="Times New Roman" w:hAnsi="Times New Roman" w:cs="Times New Roman"/>
          <w:bCs/>
          <w:sz w:val="24"/>
          <w:szCs w:val="24"/>
        </w:rPr>
        <w:t xml:space="preserve">Le società potranno schierare in campo massimo </w:t>
      </w:r>
      <w:r w:rsidRPr="007A5CF4">
        <w:rPr>
          <w:rFonts w:ascii="Times New Roman" w:eastAsia="Times New Roman" w:hAnsi="Times New Roman" w:cs="Times New Roman"/>
          <w:b/>
          <w:bCs/>
          <w:sz w:val="24"/>
          <w:szCs w:val="24"/>
        </w:rPr>
        <w:t>2</w:t>
      </w:r>
      <w:r w:rsidRPr="003355A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due</w:t>
      </w:r>
      <w:r w:rsidRPr="003355AE">
        <w:rPr>
          <w:rFonts w:ascii="Times New Roman" w:eastAsia="Times New Roman" w:hAnsi="Times New Roman" w:cs="Times New Roman"/>
          <w:bCs/>
          <w:sz w:val="24"/>
          <w:szCs w:val="24"/>
        </w:rPr>
        <w:t>) giocatori fuoriquota nati ne</w:t>
      </w:r>
      <w:r>
        <w:rPr>
          <w:rFonts w:ascii="Times New Roman" w:eastAsia="Times New Roman" w:hAnsi="Times New Roman" w:cs="Times New Roman"/>
          <w:bCs/>
          <w:sz w:val="24"/>
          <w:szCs w:val="24"/>
        </w:rPr>
        <w:t>ll’anno</w:t>
      </w:r>
      <w:r w:rsidRPr="003355AE">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1965.</w:t>
      </w:r>
    </w:p>
    <w:p w:rsidR="0007431E" w:rsidRDefault="0007431E" w:rsidP="0007431E">
      <w:pPr>
        <w:spacing w:after="0"/>
        <w:jc w:val="both"/>
        <w:rPr>
          <w:rFonts w:ascii="Times New Roman" w:hAnsi="Times New Roman" w:cs="Times New Roman"/>
          <w:sz w:val="20"/>
          <w:szCs w:val="20"/>
        </w:rPr>
      </w:pPr>
      <w:r w:rsidRPr="00733F5C">
        <w:rPr>
          <w:rFonts w:ascii="Times New Roman" w:hAnsi="Times New Roman" w:cs="Times New Roman"/>
          <w:sz w:val="20"/>
          <w:szCs w:val="20"/>
        </w:rPr>
        <w:lastRenderedPageBreak/>
        <w:t xml:space="preserve">DELLA </w:t>
      </w:r>
      <w:r w:rsidRPr="00733F5C">
        <w:rPr>
          <w:rFonts w:ascii="Times New Roman" w:hAnsi="Times New Roman" w:cs="Times New Roman"/>
          <w:b/>
          <w:bCs/>
          <w:sz w:val="20"/>
          <w:szCs w:val="20"/>
        </w:rPr>
        <w:t xml:space="preserve">FASCIA “A” </w:t>
      </w:r>
      <w:r w:rsidRPr="00733F5C">
        <w:rPr>
          <w:rFonts w:ascii="Times New Roman" w:hAnsi="Times New Roman" w:cs="Times New Roman"/>
          <w:sz w:val="20"/>
          <w:szCs w:val="20"/>
        </w:rPr>
        <w:t xml:space="preserve">POTRANNO ESSERE TESSERATI </w:t>
      </w:r>
      <w:r w:rsidRPr="00733F5C">
        <w:rPr>
          <w:rFonts w:ascii="Times New Roman" w:hAnsi="Times New Roman" w:cs="Times New Roman"/>
          <w:b/>
          <w:bCs/>
          <w:sz w:val="20"/>
          <w:szCs w:val="20"/>
        </w:rPr>
        <w:t xml:space="preserve">MASSIMO </w:t>
      </w:r>
      <w:r>
        <w:rPr>
          <w:rFonts w:ascii="Times New Roman" w:hAnsi="Times New Roman" w:cs="Times New Roman"/>
          <w:b/>
          <w:bCs/>
          <w:sz w:val="20"/>
          <w:szCs w:val="20"/>
        </w:rPr>
        <w:t>4</w:t>
      </w:r>
      <w:r w:rsidRPr="00733F5C">
        <w:rPr>
          <w:rFonts w:ascii="Times New Roman" w:hAnsi="Times New Roman" w:cs="Times New Roman"/>
          <w:b/>
          <w:bCs/>
          <w:sz w:val="20"/>
          <w:szCs w:val="20"/>
        </w:rPr>
        <w:t xml:space="preserve"> GIOCATORI </w:t>
      </w:r>
      <w:r w:rsidRPr="00733F5C">
        <w:rPr>
          <w:rFonts w:ascii="Times New Roman" w:hAnsi="Times New Roman" w:cs="Times New Roman"/>
          <w:sz w:val="20"/>
          <w:szCs w:val="20"/>
        </w:rPr>
        <w:t>(COMPRESO I TESSERAMENTI DI GENNAIO</w:t>
      </w:r>
      <w:r>
        <w:rPr>
          <w:rFonts w:ascii="Times New Roman" w:hAnsi="Times New Roman" w:cs="Times New Roman"/>
          <w:sz w:val="20"/>
          <w:szCs w:val="20"/>
        </w:rPr>
        <w:t>)</w:t>
      </w:r>
      <w:r w:rsidRPr="00733F5C">
        <w:rPr>
          <w:rFonts w:ascii="Times New Roman" w:hAnsi="Times New Roman" w:cs="Times New Roman"/>
          <w:sz w:val="20"/>
          <w:szCs w:val="20"/>
        </w:rPr>
        <w:t xml:space="preserve"> </w:t>
      </w:r>
      <w:r>
        <w:rPr>
          <w:rFonts w:ascii="Times New Roman" w:hAnsi="Times New Roman" w:cs="Times New Roman"/>
          <w:sz w:val="20"/>
          <w:szCs w:val="20"/>
        </w:rPr>
        <w:t>DA TALE CONTEGGIO VENGONO ESCLUSI I GIOCATORI TESSERATI ESCLUSIVAMENTE NEL RUOLO DI PORTIERE (DA EVIDENZIARE NELLA LISTA DI PRESENTAZIONE SOCIETA’, TALI GIOCATORI NON POTRANNO MAI E</w:t>
      </w:r>
      <w:r w:rsidR="008D098F">
        <w:rPr>
          <w:rFonts w:ascii="Times New Roman" w:hAnsi="Times New Roman" w:cs="Times New Roman"/>
          <w:sz w:val="20"/>
          <w:szCs w:val="20"/>
        </w:rPr>
        <w:t>SSERE SCHIERATI IN ALTRO RUOLO).</w:t>
      </w:r>
    </w:p>
    <w:p w:rsidR="0007431E" w:rsidRDefault="0007431E" w:rsidP="00173796">
      <w:pPr>
        <w:pStyle w:val="Default"/>
        <w:jc w:val="both"/>
        <w:rPr>
          <w:rFonts w:ascii="Times New Roman" w:hAnsi="Times New Roman" w:cs="Times New Roman"/>
          <w:b/>
          <w:bCs/>
          <w:color w:val="auto"/>
          <w:sz w:val="23"/>
          <w:szCs w:val="23"/>
        </w:rPr>
      </w:pPr>
    </w:p>
    <w:p w:rsidR="00BB3124" w:rsidRDefault="00BB3124" w:rsidP="00173796">
      <w:pPr>
        <w:pStyle w:val="Default"/>
        <w:jc w:val="both"/>
        <w:rPr>
          <w:color w:val="auto"/>
          <w:sz w:val="23"/>
          <w:szCs w:val="23"/>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22</w:t>
      </w:r>
      <w:r w:rsidR="007E5BC3">
        <w:rPr>
          <w:rFonts w:ascii="Times New Roman" w:hAnsi="Times New Roman" w:cs="Times New Roman"/>
          <w:b/>
          <w:bCs/>
          <w:color w:val="auto"/>
          <w:sz w:val="23"/>
          <w:szCs w:val="23"/>
        </w:rPr>
        <w:t xml:space="preserve"> NUMERAZIONE DELLE DIVISE DI GIOCO</w:t>
      </w:r>
      <w:r>
        <w:rPr>
          <w:rFonts w:ascii="Times New Roman" w:hAnsi="Times New Roman" w:cs="Times New Roman"/>
          <w:b/>
          <w:bCs/>
          <w:color w:val="auto"/>
          <w:sz w:val="23"/>
          <w:szCs w:val="23"/>
        </w:rPr>
        <w:t xml:space="preserve"> </w:t>
      </w:r>
    </w:p>
    <w:p w:rsidR="00BB3124" w:rsidRPr="000402EE" w:rsidRDefault="00BB3124" w:rsidP="00173796">
      <w:pPr>
        <w:pStyle w:val="Default"/>
        <w:jc w:val="both"/>
        <w:rPr>
          <w:rFonts w:ascii="Times New Roman" w:hAnsi="Times New Roman" w:cs="Times New Roman"/>
          <w:color w:val="92D050"/>
          <w:sz w:val="20"/>
          <w:szCs w:val="20"/>
        </w:rPr>
      </w:pPr>
      <w:r w:rsidRPr="007564B5">
        <w:rPr>
          <w:rFonts w:ascii="Times New Roman" w:hAnsi="Times New Roman" w:cs="Times New Roman"/>
          <w:color w:val="auto"/>
          <w:sz w:val="20"/>
          <w:szCs w:val="20"/>
        </w:rPr>
        <w:t xml:space="preserve">PER LA COMPILAZIONE DELLE DISTINTE GARA E’ </w:t>
      </w:r>
      <w:r w:rsidR="000402EE" w:rsidRPr="007564B5">
        <w:rPr>
          <w:rFonts w:ascii="Times New Roman" w:hAnsi="Times New Roman" w:cs="Times New Roman"/>
          <w:color w:val="auto"/>
          <w:sz w:val="20"/>
          <w:szCs w:val="20"/>
        </w:rPr>
        <w:t>POSSIBILE UTILIZZARE UNA NUMERAZIONE PERSONALIZZATA</w:t>
      </w:r>
      <w:r w:rsidR="007564B5">
        <w:rPr>
          <w:rFonts w:ascii="Times New Roman" w:hAnsi="Times New Roman" w:cs="Times New Roman"/>
          <w:b/>
          <w:bCs/>
          <w:color w:val="92D050"/>
          <w:sz w:val="20"/>
          <w:szCs w:val="20"/>
        </w:rPr>
        <w:t xml:space="preserve"> </w:t>
      </w:r>
      <w:r w:rsidR="007564B5" w:rsidRPr="007564B5">
        <w:rPr>
          <w:rFonts w:ascii="Times New Roman" w:hAnsi="Times New Roman" w:cs="Times New Roman"/>
          <w:b/>
          <w:bCs/>
          <w:color w:val="auto"/>
          <w:sz w:val="20"/>
          <w:szCs w:val="20"/>
        </w:rPr>
        <w:t>DA 1 A 3</w:t>
      </w:r>
      <w:r w:rsidR="00C264EA">
        <w:rPr>
          <w:rFonts w:ascii="Times New Roman" w:hAnsi="Times New Roman" w:cs="Times New Roman"/>
          <w:b/>
          <w:bCs/>
          <w:color w:val="auto"/>
          <w:sz w:val="20"/>
          <w:szCs w:val="20"/>
        </w:rPr>
        <w:t>5.</w:t>
      </w:r>
      <w:r w:rsidRPr="007564B5">
        <w:rPr>
          <w:rFonts w:ascii="Times New Roman" w:hAnsi="Times New Roman" w:cs="Times New Roman"/>
          <w:b/>
          <w:bCs/>
          <w:color w:val="auto"/>
          <w:sz w:val="20"/>
          <w:szCs w:val="20"/>
        </w:rPr>
        <w:t xml:space="preserve"> </w:t>
      </w:r>
    </w:p>
    <w:p w:rsidR="007564B5" w:rsidRDefault="007564B5" w:rsidP="00173796">
      <w:pPr>
        <w:pStyle w:val="Default"/>
        <w:jc w:val="both"/>
        <w:rPr>
          <w:rFonts w:ascii="Times New Roman" w:hAnsi="Times New Roman" w:cs="Times New Roman"/>
          <w:b/>
          <w:bCs/>
          <w:color w:val="auto"/>
          <w:sz w:val="23"/>
          <w:szCs w:val="23"/>
        </w:rPr>
      </w:pPr>
    </w:p>
    <w:p w:rsidR="00BB3124" w:rsidRDefault="00BB3124" w:rsidP="00BB3124">
      <w:pPr>
        <w:pStyle w:val="Default"/>
        <w:rPr>
          <w:color w:val="auto"/>
          <w:sz w:val="23"/>
          <w:szCs w:val="23"/>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23</w:t>
      </w:r>
      <w:r w:rsidR="007564B5">
        <w:rPr>
          <w:rFonts w:ascii="Times New Roman" w:hAnsi="Times New Roman" w:cs="Times New Roman"/>
          <w:b/>
          <w:bCs/>
          <w:color w:val="auto"/>
          <w:sz w:val="23"/>
          <w:szCs w:val="23"/>
        </w:rPr>
        <w:t xml:space="preserve"> SOSTITUZIONI</w:t>
      </w:r>
      <w:r>
        <w:rPr>
          <w:rFonts w:ascii="Times New Roman" w:hAnsi="Times New Roman" w:cs="Times New Roman"/>
          <w:b/>
          <w:bCs/>
          <w:color w:val="auto"/>
          <w:sz w:val="23"/>
          <w:szCs w:val="23"/>
        </w:rPr>
        <w:t xml:space="preserve"> </w:t>
      </w:r>
    </w:p>
    <w:p w:rsidR="007564B5" w:rsidRPr="00C67EF6" w:rsidRDefault="007564B5" w:rsidP="0017379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E’ CONSENTITA LA SOSTITUZIONE DI </w:t>
      </w:r>
      <w:r w:rsidR="00C67EF6">
        <w:rPr>
          <w:rFonts w:ascii="Times New Roman" w:hAnsi="Times New Roman" w:cs="Times New Roman"/>
          <w:color w:val="auto"/>
          <w:sz w:val="20"/>
          <w:szCs w:val="20"/>
        </w:rPr>
        <w:t>11 (UNDICI) GIOCATORI PER GARA</w:t>
      </w:r>
      <w:r w:rsidR="0007431E">
        <w:rPr>
          <w:rFonts w:ascii="Times New Roman" w:hAnsi="Times New Roman" w:cs="Times New Roman"/>
          <w:color w:val="auto"/>
          <w:sz w:val="20"/>
          <w:szCs w:val="20"/>
        </w:rPr>
        <w:t xml:space="preserve"> INDIPENDENTEMENTE DAL RUOLO</w:t>
      </w:r>
      <w:r w:rsidR="00C67EF6" w:rsidRPr="00C67EF6">
        <w:rPr>
          <w:rFonts w:ascii="Times New Roman" w:hAnsi="Times New Roman" w:cs="Times New Roman"/>
          <w:bCs/>
          <w:color w:val="auto"/>
          <w:sz w:val="20"/>
          <w:szCs w:val="20"/>
        </w:rPr>
        <w:t>.</w:t>
      </w:r>
      <w:r w:rsidRPr="00C67EF6">
        <w:rPr>
          <w:rFonts w:ascii="Times New Roman" w:hAnsi="Times New Roman" w:cs="Times New Roman"/>
          <w:color w:val="auto"/>
          <w:sz w:val="20"/>
          <w:szCs w:val="20"/>
        </w:rPr>
        <w:t xml:space="preserve"> </w:t>
      </w:r>
    </w:p>
    <w:p w:rsidR="007564B5" w:rsidRDefault="007564B5" w:rsidP="007564B5">
      <w:pPr>
        <w:pStyle w:val="Default"/>
        <w:rPr>
          <w:rFonts w:ascii="Times New Roman" w:hAnsi="Times New Roman" w:cs="Times New Roman"/>
          <w:color w:val="auto"/>
          <w:sz w:val="20"/>
          <w:szCs w:val="20"/>
        </w:rPr>
      </w:pPr>
    </w:p>
    <w:p w:rsidR="007564B5"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LA </w:t>
      </w:r>
      <w:r w:rsidR="00C67EF6">
        <w:rPr>
          <w:rFonts w:ascii="Times New Roman" w:hAnsi="Times New Roman" w:cs="Times New Roman"/>
          <w:color w:val="auto"/>
          <w:sz w:val="20"/>
          <w:szCs w:val="20"/>
        </w:rPr>
        <w:t>DISTINTA</w:t>
      </w:r>
      <w:r>
        <w:rPr>
          <w:rFonts w:ascii="Times New Roman" w:hAnsi="Times New Roman" w:cs="Times New Roman"/>
          <w:color w:val="auto"/>
          <w:sz w:val="20"/>
          <w:szCs w:val="20"/>
        </w:rPr>
        <w:t xml:space="preserve"> DI GARA PUO’ COMPRENDERE FINO A </w:t>
      </w:r>
      <w:r>
        <w:rPr>
          <w:rFonts w:ascii="Times New Roman" w:hAnsi="Times New Roman" w:cs="Times New Roman"/>
          <w:b/>
          <w:bCs/>
          <w:color w:val="auto"/>
          <w:sz w:val="20"/>
          <w:szCs w:val="20"/>
        </w:rPr>
        <w:t>2</w:t>
      </w:r>
      <w:r w:rsidR="00D90607">
        <w:rPr>
          <w:rFonts w:ascii="Times New Roman" w:hAnsi="Times New Roman" w:cs="Times New Roman"/>
          <w:b/>
          <w:bCs/>
          <w:color w:val="auto"/>
          <w:sz w:val="20"/>
          <w:szCs w:val="20"/>
        </w:rPr>
        <w:t>3</w:t>
      </w:r>
      <w:r>
        <w:rPr>
          <w:rFonts w:ascii="Times New Roman" w:hAnsi="Times New Roman" w:cs="Times New Roman"/>
          <w:b/>
          <w:bCs/>
          <w:color w:val="auto"/>
          <w:sz w:val="20"/>
          <w:szCs w:val="20"/>
        </w:rPr>
        <w:t xml:space="preserve"> (VENTI</w:t>
      </w:r>
      <w:r w:rsidR="00D90607">
        <w:rPr>
          <w:rFonts w:ascii="Times New Roman" w:hAnsi="Times New Roman" w:cs="Times New Roman"/>
          <w:b/>
          <w:bCs/>
          <w:color w:val="auto"/>
          <w:sz w:val="20"/>
          <w:szCs w:val="20"/>
        </w:rPr>
        <w:t>TRE</w:t>
      </w:r>
      <w:r>
        <w:rPr>
          <w:rFonts w:ascii="Times New Roman" w:hAnsi="Times New Roman" w:cs="Times New Roman"/>
          <w:b/>
          <w:bCs/>
          <w:color w:val="auto"/>
          <w:sz w:val="20"/>
          <w:szCs w:val="20"/>
        </w:rPr>
        <w:t xml:space="preserve">) </w:t>
      </w:r>
      <w:r>
        <w:rPr>
          <w:rFonts w:ascii="Times New Roman" w:hAnsi="Times New Roman" w:cs="Times New Roman"/>
          <w:color w:val="auto"/>
          <w:sz w:val="20"/>
          <w:szCs w:val="20"/>
        </w:rPr>
        <w:t xml:space="preserve">GIOCATORI DI CUI </w:t>
      </w:r>
      <w:r>
        <w:rPr>
          <w:rFonts w:ascii="Times New Roman" w:hAnsi="Times New Roman" w:cs="Times New Roman"/>
          <w:b/>
          <w:bCs/>
          <w:color w:val="auto"/>
          <w:sz w:val="20"/>
          <w:szCs w:val="20"/>
        </w:rPr>
        <w:t xml:space="preserve">11 (UNDICI) </w:t>
      </w:r>
      <w:r>
        <w:rPr>
          <w:rFonts w:ascii="Times New Roman" w:hAnsi="Times New Roman" w:cs="Times New Roman"/>
          <w:color w:val="auto"/>
          <w:sz w:val="20"/>
          <w:szCs w:val="20"/>
        </w:rPr>
        <w:t xml:space="preserve">IN CAMPO E </w:t>
      </w:r>
      <w:r>
        <w:rPr>
          <w:rFonts w:ascii="Times New Roman" w:hAnsi="Times New Roman" w:cs="Times New Roman"/>
          <w:b/>
          <w:bCs/>
          <w:color w:val="auto"/>
          <w:sz w:val="20"/>
          <w:szCs w:val="20"/>
        </w:rPr>
        <w:t>1</w:t>
      </w:r>
      <w:r w:rsidR="00D90607">
        <w:rPr>
          <w:rFonts w:ascii="Times New Roman" w:hAnsi="Times New Roman" w:cs="Times New Roman"/>
          <w:b/>
          <w:bCs/>
          <w:color w:val="auto"/>
          <w:sz w:val="20"/>
          <w:szCs w:val="20"/>
        </w:rPr>
        <w:t>2</w:t>
      </w:r>
      <w:r>
        <w:rPr>
          <w:rFonts w:ascii="Times New Roman" w:hAnsi="Times New Roman" w:cs="Times New Roman"/>
          <w:b/>
          <w:bCs/>
          <w:color w:val="auto"/>
          <w:sz w:val="20"/>
          <w:szCs w:val="20"/>
        </w:rPr>
        <w:t xml:space="preserve"> (</w:t>
      </w:r>
      <w:r w:rsidR="00D90607">
        <w:rPr>
          <w:rFonts w:ascii="Times New Roman" w:hAnsi="Times New Roman" w:cs="Times New Roman"/>
          <w:b/>
          <w:bCs/>
          <w:color w:val="auto"/>
          <w:sz w:val="20"/>
          <w:szCs w:val="20"/>
        </w:rPr>
        <w:t>DODICI</w:t>
      </w:r>
      <w:r>
        <w:rPr>
          <w:rFonts w:ascii="Times New Roman" w:hAnsi="Times New Roman" w:cs="Times New Roman"/>
          <w:b/>
          <w:bCs/>
          <w:color w:val="auto"/>
          <w:sz w:val="20"/>
          <w:szCs w:val="20"/>
        </w:rPr>
        <w:t xml:space="preserve">) </w:t>
      </w:r>
      <w:r>
        <w:rPr>
          <w:rFonts w:ascii="Times New Roman" w:hAnsi="Times New Roman" w:cs="Times New Roman"/>
          <w:color w:val="auto"/>
          <w:sz w:val="20"/>
          <w:szCs w:val="20"/>
        </w:rPr>
        <w:t>A DISPOSIZIONE IN PANCHINA</w:t>
      </w:r>
      <w:r w:rsidR="00D90607">
        <w:rPr>
          <w:rFonts w:ascii="Times New Roman" w:hAnsi="Times New Roman" w:cs="Times New Roman"/>
          <w:color w:val="auto"/>
          <w:sz w:val="20"/>
          <w:szCs w:val="20"/>
        </w:rPr>
        <w:t>, IL VENTITREESIMO RIGO E’ RISERVATO ESCLUSIVAMENTE ALL’EVENTUALE TERZO PORTIERE.</w:t>
      </w:r>
      <w:r>
        <w:rPr>
          <w:rFonts w:ascii="Times New Roman" w:hAnsi="Times New Roman" w:cs="Times New Roman"/>
          <w:color w:val="auto"/>
          <w:sz w:val="20"/>
          <w:szCs w:val="20"/>
        </w:rPr>
        <w:t xml:space="preserve"> </w:t>
      </w:r>
    </w:p>
    <w:p w:rsidR="00BB3124" w:rsidRDefault="00BB3124" w:rsidP="007564B5">
      <w:pPr>
        <w:pStyle w:val="Default"/>
        <w:jc w:val="both"/>
        <w:rPr>
          <w:color w:val="auto"/>
          <w:sz w:val="18"/>
          <w:szCs w:val="18"/>
        </w:rPr>
      </w:pPr>
      <w:r>
        <w:rPr>
          <w:rFonts w:ascii="Times New Roman" w:hAnsi="Times New Roman" w:cs="Times New Roman"/>
          <w:color w:val="auto"/>
          <w:sz w:val="20"/>
          <w:szCs w:val="20"/>
        </w:rPr>
        <w:t xml:space="preserve">TALE REGOLA VALE </w:t>
      </w:r>
      <w:r>
        <w:rPr>
          <w:rFonts w:ascii="Times New Roman" w:hAnsi="Times New Roman" w:cs="Times New Roman"/>
          <w:b/>
          <w:bCs/>
          <w:color w:val="auto"/>
          <w:sz w:val="18"/>
          <w:szCs w:val="18"/>
        </w:rPr>
        <w:t>PER TUTTE LE</w:t>
      </w:r>
      <w:r w:rsidR="007564B5">
        <w:rPr>
          <w:rFonts w:ascii="Times New Roman" w:hAnsi="Times New Roman" w:cs="Times New Roman"/>
          <w:b/>
          <w:bCs/>
          <w:color w:val="auto"/>
          <w:sz w:val="18"/>
          <w:szCs w:val="18"/>
        </w:rPr>
        <w:t xml:space="preserve"> FASI, COMPRESE LE FASI FINALI.</w:t>
      </w:r>
    </w:p>
    <w:p w:rsidR="00173796" w:rsidRDefault="00173796" w:rsidP="0017379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UN GIOCATORE SOSTITUITO NON PUO’ ESSERE RIUTILIZZATO</w:t>
      </w:r>
      <w:r w:rsidR="00C264EA">
        <w:rPr>
          <w:rFonts w:ascii="Times New Roman" w:hAnsi="Times New Roman" w:cs="Times New Roman"/>
          <w:color w:val="auto"/>
          <w:sz w:val="20"/>
          <w:szCs w:val="20"/>
        </w:rPr>
        <w:t xml:space="preserve"> DURANTE LA STESSA GARA</w:t>
      </w:r>
      <w:r>
        <w:rPr>
          <w:rFonts w:ascii="Times New Roman" w:hAnsi="Times New Roman" w:cs="Times New Roman"/>
          <w:color w:val="auto"/>
          <w:sz w:val="20"/>
          <w:szCs w:val="20"/>
        </w:rPr>
        <w:t xml:space="preserve">. </w:t>
      </w:r>
    </w:p>
    <w:p w:rsidR="008A0533" w:rsidRDefault="008A0533" w:rsidP="00BB3124">
      <w:pPr>
        <w:pStyle w:val="Default"/>
        <w:rPr>
          <w:rFonts w:ascii="Times New Roman" w:hAnsi="Times New Roman" w:cs="Times New Roman"/>
          <w:b/>
          <w:bCs/>
          <w:color w:val="auto"/>
          <w:sz w:val="23"/>
          <w:szCs w:val="23"/>
        </w:rPr>
      </w:pPr>
    </w:p>
    <w:p w:rsidR="00BB3124" w:rsidRDefault="00BB3124" w:rsidP="00BB3124">
      <w:pPr>
        <w:pStyle w:val="Default"/>
        <w:rPr>
          <w:color w:val="auto"/>
          <w:sz w:val="23"/>
          <w:szCs w:val="23"/>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24</w:t>
      </w:r>
      <w:r w:rsidR="007564B5">
        <w:rPr>
          <w:rFonts w:ascii="Times New Roman" w:hAnsi="Times New Roman" w:cs="Times New Roman"/>
          <w:b/>
          <w:bCs/>
          <w:color w:val="auto"/>
          <w:sz w:val="23"/>
          <w:szCs w:val="23"/>
        </w:rPr>
        <w:t xml:space="preserve"> ASSISTENTI DI LINEA</w:t>
      </w:r>
      <w:r>
        <w:rPr>
          <w:rFonts w:ascii="Times New Roman" w:hAnsi="Times New Roman" w:cs="Times New Roman"/>
          <w:b/>
          <w:bCs/>
          <w:color w:val="auto"/>
          <w:sz w:val="23"/>
          <w:szCs w:val="23"/>
        </w:rPr>
        <w:t xml:space="preserve"> </w:t>
      </w:r>
    </w:p>
    <w:p w:rsidR="00BB3124"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FUNZIONI DI ASSISTENTE ARBITRO (GUARDIALINEE) </w:t>
      </w:r>
      <w:r w:rsidR="008658F5">
        <w:rPr>
          <w:rFonts w:ascii="Times New Roman" w:hAnsi="Times New Roman" w:cs="Times New Roman"/>
          <w:color w:val="auto"/>
          <w:sz w:val="20"/>
          <w:szCs w:val="20"/>
        </w:rPr>
        <w:t xml:space="preserve">POSSONO ESSERE SVOLTE </w:t>
      </w:r>
      <w:r>
        <w:rPr>
          <w:rFonts w:ascii="Times New Roman" w:hAnsi="Times New Roman" w:cs="Times New Roman"/>
          <w:color w:val="auto"/>
          <w:sz w:val="20"/>
          <w:szCs w:val="20"/>
        </w:rPr>
        <w:t xml:space="preserve">ANCHE </w:t>
      </w:r>
      <w:r w:rsidR="008658F5">
        <w:rPr>
          <w:rFonts w:ascii="Times New Roman" w:hAnsi="Times New Roman" w:cs="Times New Roman"/>
          <w:color w:val="auto"/>
          <w:sz w:val="20"/>
          <w:szCs w:val="20"/>
        </w:rPr>
        <w:t xml:space="preserve">DA </w:t>
      </w:r>
      <w:r>
        <w:rPr>
          <w:rFonts w:ascii="Times New Roman" w:hAnsi="Times New Roman" w:cs="Times New Roman"/>
          <w:color w:val="auto"/>
          <w:sz w:val="20"/>
          <w:szCs w:val="20"/>
        </w:rPr>
        <w:t xml:space="preserve">UN NON TESSERATO, PURCHE’ MUNITO DI IDONEO DOCUMENTO D’IDENTITA’ REGOLARMENTE TRASCRITTO SULLA DISTINTA DI GARA. </w:t>
      </w:r>
    </w:p>
    <w:p w:rsidR="007564B5" w:rsidRDefault="007564B5" w:rsidP="00BB3124">
      <w:pPr>
        <w:pStyle w:val="Default"/>
        <w:rPr>
          <w:rFonts w:ascii="Times New Roman" w:hAnsi="Times New Roman" w:cs="Times New Roman"/>
          <w:b/>
          <w:bCs/>
          <w:color w:val="auto"/>
          <w:sz w:val="23"/>
          <w:szCs w:val="23"/>
        </w:rPr>
      </w:pPr>
    </w:p>
    <w:p w:rsidR="00BB3124" w:rsidRDefault="00BB3124" w:rsidP="00BB3124">
      <w:pPr>
        <w:pStyle w:val="Default"/>
        <w:rPr>
          <w:color w:val="auto"/>
          <w:sz w:val="23"/>
          <w:szCs w:val="23"/>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25</w:t>
      </w:r>
      <w:r>
        <w:rPr>
          <w:rFonts w:ascii="Times New Roman" w:hAnsi="Times New Roman" w:cs="Times New Roman"/>
          <w:b/>
          <w:bCs/>
          <w:color w:val="auto"/>
          <w:sz w:val="23"/>
          <w:szCs w:val="23"/>
        </w:rPr>
        <w:t xml:space="preserve"> </w:t>
      </w:r>
      <w:r w:rsidR="007564B5">
        <w:rPr>
          <w:rFonts w:ascii="Times New Roman" w:hAnsi="Times New Roman" w:cs="Times New Roman"/>
          <w:b/>
          <w:bCs/>
          <w:color w:val="auto"/>
          <w:sz w:val="23"/>
          <w:szCs w:val="23"/>
        </w:rPr>
        <w:t>DISTINTE DI GARA</w:t>
      </w:r>
      <w:r>
        <w:rPr>
          <w:rFonts w:ascii="Times New Roman" w:hAnsi="Times New Roman" w:cs="Times New Roman"/>
          <w:b/>
          <w:bCs/>
          <w:color w:val="auto"/>
          <w:sz w:val="23"/>
          <w:szCs w:val="23"/>
        </w:rPr>
        <w:t xml:space="preserve"> </w:t>
      </w:r>
    </w:p>
    <w:p w:rsidR="00BB3124"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SOCIETA’ SONO RESPONSABILI DI OMISSIONI SULLE </w:t>
      </w:r>
      <w:r w:rsidR="007564B5">
        <w:rPr>
          <w:rFonts w:ascii="Times New Roman" w:hAnsi="Times New Roman" w:cs="Times New Roman"/>
          <w:color w:val="auto"/>
          <w:sz w:val="20"/>
          <w:szCs w:val="20"/>
        </w:rPr>
        <w:t xml:space="preserve">DISTINTE DI GARA </w:t>
      </w:r>
      <w:r>
        <w:rPr>
          <w:rFonts w:ascii="Times New Roman" w:hAnsi="Times New Roman" w:cs="Times New Roman"/>
          <w:color w:val="auto"/>
          <w:sz w:val="20"/>
          <w:szCs w:val="20"/>
        </w:rPr>
        <w:t xml:space="preserve">PRESENTATE AL DIRETTORE DI GARA. </w:t>
      </w:r>
    </w:p>
    <w:p w:rsidR="00BB3124"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E’ </w:t>
      </w:r>
      <w:r w:rsidRPr="008A0533">
        <w:rPr>
          <w:rFonts w:ascii="Times New Roman" w:hAnsi="Times New Roman" w:cs="Times New Roman"/>
          <w:b/>
          <w:color w:val="auto"/>
          <w:sz w:val="20"/>
          <w:szCs w:val="20"/>
        </w:rPr>
        <w:t>OBBLIGATORIO</w:t>
      </w:r>
      <w:r>
        <w:rPr>
          <w:rFonts w:ascii="Times New Roman" w:hAnsi="Times New Roman" w:cs="Times New Roman"/>
          <w:color w:val="auto"/>
          <w:sz w:val="20"/>
          <w:szCs w:val="20"/>
        </w:rPr>
        <w:t xml:space="preserve">, </w:t>
      </w:r>
      <w:r>
        <w:rPr>
          <w:rFonts w:ascii="Times New Roman" w:hAnsi="Times New Roman" w:cs="Times New Roman"/>
          <w:b/>
          <w:bCs/>
          <w:color w:val="auto"/>
          <w:sz w:val="20"/>
          <w:szCs w:val="20"/>
        </w:rPr>
        <w:t>NON DISCREZIONALE</w:t>
      </w:r>
      <w:r>
        <w:rPr>
          <w:rFonts w:ascii="Times New Roman" w:hAnsi="Times New Roman" w:cs="Times New Roman"/>
          <w:color w:val="auto"/>
          <w:sz w:val="20"/>
          <w:szCs w:val="20"/>
        </w:rPr>
        <w:t xml:space="preserve">, COMPILARE LE COLONNE RELATIVE ALL’ANNO DI NASCITA ED ALLA FASCIA DI APPARTENENZA DEI CALCIATORI. </w:t>
      </w:r>
    </w:p>
    <w:p w:rsidR="00BB3124"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IN CASO DI TRE SEGNALAZIONI DI TALI INADEMPIENZE </w:t>
      </w:r>
      <w:r w:rsidR="008658F5">
        <w:rPr>
          <w:rFonts w:ascii="Times New Roman" w:hAnsi="Times New Roman" w:cs="Times New Roman"/>
          <w:color w:val="auto"/>
          <w:sz w:val="20"/>
          <w:szCs w:val="20"/>
        </w:rPr>
        <w:t xml:space="preserve">DA PARTE DEL GIUDICE SPORTIVO, </w:t>
      </w:r>
      <w:r>
        <w:rPr>
          <w:rFonts w:ascii="Times New Roman" w:hAnsi="Times New Roman" w:cs="Times New Roman"/>
          <w:color w:val="auto"/>
          <w:sz w:val="20"/>
          <w:szCs w:val="20"/>
        </w:rPr>
        <w:t xml:space="preserve">LE SOCIETA’ RECIDIVE SARANNO SANZIONATE CON </w:t>
      </w:r>
      <w:r w:rsidRPr="009339B2">
        <w:rPr>
          <w:rFonts w:ascii="Times New Roman" w:hAnsi="Times New Roman" w:cs="Times New Roman"/>
          <w:b/>
          <w:color w:val="auto"/>
          <w:sz w:val="20"/>
          <w:szCs w:val="20"/>
        </w:rPr>
        <w:t>L’AMMENDA DI E</w:t>
      </w:r>
      <w:r w:rsidR="007564B5" w:rsidRPr="009339B2">
        <w:rPr>
          <w:rFonts w:ascii="Times New Roman" w:hAnsi="Times New Roman" w:cs="Times New Roman"/>
          <w:b/>
          <w:color w:val="auto"/>
          <w:sz w:val="20"/>
          <w:szCs w:val="20"/>
        </w:rPr>
        <w:t>URO</w:t>
      </w:r>
      <w:r w:rsidRPr="009339B2">
        <w:rPr>
          <w:rFonts w:ascii="Times New Roman" w:hAnsi="Times New Roman" w:cs="Times New Roman"/>
          <w:b/>
          <w:color w:val="auto"/>
          <w:sz w:val="20"/>
          <w:szCs w:val="20"/>
        </w:rPr>
        <w:t xml:space="preserve"> </w:t>
      </w:r>
      <w:r w:rsidR="009339B2">
        <w:rPr>
          <w:rFonts w:ascii="Times New Roman" w:hAnsi="Times New Roman" w:cs="Times New Roman"/>
          <w:b/>
          <w:color w:val="auto"/>
          <w:sz w:val="20"/>
          <w:szCs w:val="20"/>
        </w:rPr>
        <w:t>100</w:t>
      </w:r>
      <w:r w:rsidRPr="009339B2">
        <w:rPr>
          <w:rFonts w:ascii="Times New Roman" w:hAnsi="Times New Roman" w:cs="Times New Roman"/>
          <w:b/>
          <w:color w:val="auto"/>
          <w:sz w:val="20"/>
          <w:szCs w:val="20"/>
        </w:rPr>
        <w:t>,00</w:t>
      </w:r>
      <w:r w:rsidR="007564B5" w:rsidRPr="009339B2">
        <w:rPr>
          <w:rFonts w:ascii="Times New Roman" w:hAnsi="Times New Roman" w:cs="Times New Roman"/>
          <w:b/>
          <w:color w:val="auto"/>
          <w:sz w:val="20"/>
          <w:szCs w:val="20"/>
        </w:rPr>
        <w:t xml:space="preserve"> (C</w:t>
      </w:r>
      <w:r w:rsidR="009339B2">
        <w:rPr>
          <w:rFonts w:ascii="Times New Roman" w:hAnsi="Times New Roman" w:cs="Times New Roman"/>
          <w:b/>
          <w:color w:val="auto"/>
          <w:sz w:val="20"/>
          <w:szCs w:val="20"/>
        </w:rPr>
        <w:t>ENTO</w:t>
      </w:r>
      <w:r w:rsidR="007564B5" w:rsidRPr="009339B2">
        <w:rPr>
          <w:rFonts w:ascii="Times New Roman" w:hAnsi="Times New Roman" w:cs="Times New Roman"/>
          <w:b/>
          <w:color w:val="auto"/>
          <w:sz w:val="20"/>
          <w:szCs w:val="20"/>
        </w:rPr>
        <w:t>)</w:t>
      </w:r>
      <w:r w:rsidR="007564B5" w:rsidRPr="009339B2">
        <w:rPr>
          <w:rFonts w:ascii="Times New Roman" w:hAnsi="Times New Roman" w:cs="Times New Roman"/>
          <w:color w:val="auto"/>
          <w:sz w:val="20"/>
          <w:szCs w:val="20"/>
        </w:rPr>
        <w:t xml:space="preserve"> </w:t>
      </w:r>
      <w:r w:rsidR="007564B5">
        <w:rPr>
          <w:rFonts w:ascii="Times New Roman" w:hAnsi="Times New Roman" w:cs="Times New Roman"/>
          <w:color w:val="auto"/>
          <w:sz w:val="20"/>
          <w:szCs w:val="20"/>
        </w:rPr>
        <w:t>DA CORRISPONDERE ENTRO SETTE GIORNI DALLA COMUNICAZIONE ALL’AMMINISTRAZIONE INTERSOCIALE PENA LA SOSPENSIONE DALLE ATTIVITA’ AGONISTICHE;</w:t>
      </w:r>
      <w:r>
        <w:rPr>
          <w:rFonts w:ascii="Times New Roman" w:hAnsi="Times New Roman" w:cs="Times New Roman"/>
          <w:color w:val="auto"/>
          <w:sz w:val="20"/>
          <w:szCs w:val="20"/>
        </w:rPr>
        <w:t xml:space="preserve"> </w:t>
      </w:r>
    </w:p>
    <w:p w:rsidR="00BB3124"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E’ CONSENTITO TRASCRIVERE NEL SOLO RIGO INDICATO CON LA DENOMINAZIONE “ALLENATORE” N. 2 (DUE) NOMINATIVI. </w:t>
      </w:r>
    </w:p>
    <w:p w:rsidR="00BB3124"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IN CASO DI GARE CON LA PRESENZA DELLA TERNA ARBITRALE IL NOMINATIVO INSERITO NEL RIGO DENOMINATO “GUARDIALINEE” DEVE ESSERE CONSIDERATO COME DIRIGENTE. </w:t>
      </w:r>
    </w:p>
    <w:p w:rsidR="007564B5" w:rsidRDefault="007564B5" w:rsidP="007564B5">
      <w:pPr>
        <w:pStyle w:val="Default"/>
        <w:jc w:val="both"/>
        <w:rPr>
          <w:rFonts w:ascii="Times New Roman" w:hAnsi="Times New Roman" w:cs="Times New Roman"/>
          <w:b/>
          <w:bCs/>
          <w:color w:val="auto"/>
          <w:sz w:val="20"/>
          <w:szCs w:val="20"/>
        </w:rPr>
      </w:pPr>
    </w:p>
    <w:p w:rsidR="007564B5" w:rsidRDefault="007564B5" w:rsidP="007564B5">
      <w:pPr>
        <w:pStyle w:val="Default"/>
        <w:rPr>
          <w:color w:val="auto"/>
          <w:sz w:val="23"/>
          <w:szCs w:val="23"/>
        </w:rPr>
      </w:pPr>
      <w:r>
        <w:rPr>
          <w:rFonts w:ascii="Times New Roman" w:hAnsi="Times New Roman" w:cs="Times New Roman"/>
          <w:b/>
          <w:bCs/>
          <w:color w:val="auto"/>
          <w:sz w:val="23"/>
          <w:szCs w:val="23"/>
        </w:rPr>
        <w:t xml:space="preserve">Articolo </w:t>
      </w:r>
      <w:r w:rsidR="009339B2">
        <w:rPr>
          <w:rFonts w:ascii="Times New Roman" w:hAnsi="Times New Roman" w:cs="Times New Roman"/>
          <w:b/>
          <w:bCs/>
          <w:color w:val="auto"/>
          <w:sz w:val="23"/>
          <w:szCs w:val="23"/>
        </w:rPr>
        <w:t>26</w:t>
      </w:r>
      <w:r>
        <w:rPr>
          <w:rFonts w:ascii="Times New Roman" w:hAnsi="Times New Roman" w:cs="Times New Roman"/>
          <w:b/>
          <w:bCs/>
          <w:color w:val="auto"/>
          <w:sz w:val="23"/>
          <w:szCs w:val="23"/>
        </w:rPr>
        <w:t xml:space="preserve"> DENOMINAZIONE SOCIETA’</w:t>
      </w:r>
    </w:p>
    <w:p w:rsidR="007564B5" w:rsidRPr="00D440D4" w:rsidRDefault="00BB3124" w:rsidP="007564B5">
      <w:pPr>
        <w:pStyle w:val="Default"/>
        <w:jc w:val="both"/>
        <w:rPr>
          <w:rFonts w:ascii="Times New Roman" w:hAnsi="Times New Roman" w:cs="Times New Roman"/>
          <w:bCs/>
          <w:color w:val="auto"/>
          <w:sz w:val="20"/>
          <w:szCs w:val="20"/>
        </w:rPr>
      </w:pPr>
      <w:r w:rsidRPr="00D440D4">
        <w:rPr>
          <w:rFonts w:ascii="Times New Roman" w:hAnsi="Times New Roman" w:cs="Times New Roman"/>
          <w:bCs/>
          <w:color w:val="auto"/>
          <w:sz w:val="20"/>
          <w:szCs w:val="20"/>
        </w:rPr>
        <w:t xml:space="preserve">E’ OBBLIGATORIO PER LE SOCIETA’ TRASCRIVERE SULLE DISTINTE GARA IL NOME DELLA SOCIETA’ RISULTANTE DAGLI ELENCHI UFFICIALI CONSEGNATI </w:t>
      </w:r>
      <w:r w:rsidR="007564B5" w:rsidRPr="00D440D4">
        <w:rPr>
          <w:rFonts w:ascii="Times New Roman" w:hAnsi="Times New Roman" w:cs="Times New Roman"/>
          <w:bCs/>
          <w:color w:val="auto"/>
          <w:sz w:val="20"/>
          <w:szCs w:val="20"/>
        </w:rPr>
        <w:t>NEL MESE DI SETTEMBRE</w:t>
      </w:r>
      <w:r w:rsidR="00D440D4" w:rsidRPr="00D440D4">
        <w:rPr>
          <w:rFonts w:ascii="Times New Roman" w:hAnsi="Times New Roman" w:cs="Times New Roman"/>
          <w:bCs/>
          <w:color w:val="auto"/>
          <w:sz w:val="20"/>
          <w:szCs w:val="20"/>
        </w:rPr>
        <w:t xml:space="preserve"> ALLA FIGC.</w:t>
      </w:r>
      <w:r w:rsidR="008658F5" w:rsidRPr="00D440D4">
        <w:rPr>
          <w:rFonts w:ascii="Times New Roman" w:hAnsi="Times New Roman" w:cs="Times New Roman"/>
          <w:bCs/>
          <w:color w:val="auto"/>
          <w:sz w:val="20"/>
          <w:szCs w:val="20"/>
        </w:rPr>
        <w:t xml:space="preserve"> </w:t>
      </w:r>
    </w:p>
    <w:p w:rsidR="00BB3124" w:rsidRPr="00D440D4" w:rsidRDefault="00BB3124" w:rsidP="007564B5">
      <w:pPr>
        <w:pStyle w:val="Default"/>
        <w:jc w:val="both"/>
        <w:rPr>
          <w:rFonts w:ascii="Times New Roman" w:hAnsi="Times New Roman" w:cs="Times New Roman"/>
          <w:color w:val="auto"/>
          <w:sz w:val="20"/>
          <w:szCs w:val="20"/>
        </w:rPr>
      </w:pPr>
      <w:r w:rsidRPr="00D440D4">
        <w:rPr>
          <w:rFonts w:ascii="Times New Roman" w:hAnsi="Times New Roman" w:cs="Times New Roman"/>
          <w:bCs/>
          <w:color w:val="auto"/>
          <w:sz w:val="20"/>
          <w:szCs w:val="20"/>
        </w:rPr>
        <w:t xml:space="preserve">NON E’ CONSENTITO AGGIUNGERE O SOSTITUIRE LA DENOMINAZIONE UFFICIALE CON QUELLA DELLO SPONSOR PENA PROVVEDIMENTI DISCIPLINARI DA PARTE DELLA FIGC. </w:t>
      </w:r>
    </w:p>
    <w:p w:rsidR="007564B5" w:rsidRDefault="007564B5" w:rsidP="007564B5">
      <w:pPr>
        <w:pStyle w:val="Default"/>
        <w:jc w:val="both"/>
        <w:rPr>
          <w:rFonts w:ascii="Times New Roman" w:hAnsi="Times New Roman" w:cs="Times New Roman"/>
          <w:color w:val="auto"/>
          <w:sz w:val="20"/>
          <w:szCs w:val="20"/>
        </w:rPr>
      </w:pPr>
    </w:p>
    <w:p w:rsidR="007564B5" w:rsidRDefault="007564B5" w:rsidP="007564B5">
      <w:pPr>
        <w:pStyle w:val="Default"/>
        <w:rPr>
          <w:color w:val="auto"/>
          <w:sz w:val="23"/>
          <w:szCs w:val="23"/>
        </w:rPr>
      </w:pPr>
      <w:r>
        <w:rPr>
          <w:rFonts w:ascii="Times New Roman" w:hAnsi="Times New Roman" w:cs="Times New Roman"/>
          <w:b/>
          <w:bCs/>
          <w:color w:val="auto"/>
          <w:sz w:val="23"/>
          <w:szCs w:val="23"/>
        </w:rPr>
        <w:t xml:space="preserve">Articolo </w:t>
      </w:r>
      <w:r w:rsidR="009339B2">
        <w:rPr>
          <w:rFonts w:ascii="Times New Roman" w:hAnsi="Times New Roman" w:cs="Times New Roman"/>
          <w:b/>
          <w:bCs/>
          <w:color w:val="auto"/>
          <w:sz w:val="23"/>
          <w:szCs w:val="23"/>
        </w:rPr>
        <w:t>27</w:t>
      </w:r>
      <w:r>
        <w:rPr>
          <w:rFonts w:ascii="Times New Roman" w:hAnsi="Times New Roman" w:cs="Times New Roman"/>
          <w:b/>
          <w:bCs/>
          <w:color w:val="auto"/>
          <w:sz w:val="23"/>
          <w:szCs w:val="23"/>
        </w:rPr>
        <w:t xml:space="preserve"> PALLONI DI GARA E SICUREZZA</w:t>
      </w:r>
    </w:p>
    <w:p w:rsidR="00D440D4" w:rsidRDefault="00D440D4" w:rsidP="00D440D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SOCIETA’, SIA DI CASA CHE OSPITI, DEVONO, CIASCUNA, SEMPRE METTERE A DISPOSIZIONE N. 2 (DUE) PALLONI EFFICIENTI E DEVONO ASSICURARSI CHE SUL TERRENO DI GIOCO ENTRINO SOLO COLORO CHE SONO INDICATI NELLE DISTINTE DI GARA PRESENTATE AL DIRETTORE DI GARA. </w:t>
      </w:r>
    </w:p>
    <w:p w:rsidR="00D440D4" w:rsidRDefault="00D440D4" w:rsidP="00D440D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EVENTUALI MODIFICHE DELLE RAPPRESENTANZE DIRIGENZIALI, RISPETTO ALL’ELENCO INIZIALE, DOVRANNO ESSERE PREVENTIVAMENTE COMUNICATE AL C.O., E TRAMITE LO STESSO C.O. ALLA F.I.G.C., PER L’APPROVAZIONE E LA RATIFICA.</w:t>
      </w:r>
    </w:p>
    <w:p w:rsidR="00D440D4" w:rsidRDefault="00D440D4" w:rsidP="00D440D4">
      <w:pPr>
        <w:pStyle w:val="Default"/>
        <w:jc w:val="both"/>
        <w:rPr>
          <w:rFonts w:ascii="Times New Roman" w:hAnsi="Times New Roman" w:cs="Times New Roman"/>
          <w:color w:val="auto"/>
          <w:sz w:val="20"/>
          <w:szCs w:val="20"/>
        </w:rPr>
      </w:pPr>
    </w:p>
    <w:p w:rsidR="007564B5" w:rsidRDefault="007564B5" w:rsidP="007564B5">
      <w:pPr>
        <w:pStyle w:val="Default"/>
        <w:jc w:val="both"/>
        <w:rPr>
          <w:color w:val="auto"/>
          <w:sz w:val="23"/>
          <w:szCs w:val="23"/>
        </w:rPr>
      </w:pPr>
      <w:r>
        <w:rPr>
          <w:rFonts w:ascii="Times New Roman" w:hAnsi="Times New Roman" w:cs="Times New Roman"/>
          <w:b/>
          <w:bCs/>
          <w:color w:val="auto"/>
          <w:sz w:val="23"/>
          <w:szCs w:val="23"/>
        </w:rPr>
        <w:t xml:space="preserve">Articolo </w:t>
      </w:r>
      <w:r w:rsidR="009339B2">
        <w:rPr>
          <w:rFonts w:ascii="Times New Roman" w:hAnsi="Times New Roman" w:cs="Times New Roman"/>
          <w:b/>
          <w:bCs/>
          <w:color w:val="auto"/>
          <w:sz w:val="23"/>
          <w:szCs w:val="23"/>
        </w:rPr>
        <w:t>28</w:t>
      </w:r>
      <w:r>
        <w:rPr>
          <w:rFonts w:ascii="Times New Roman" w:hAnsi="Times New Roman" w:cs="Times New Roman"/>
          <w:b/>
          <w:bCs/>
          <w:color w:val="auto"/>
          <w:sz w:val="23"/>
          <w:szCs w:val="23"/>
        </w:rPr>
        <w:t xml:space="preserve"> COLORI SOCIALI </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LA SOCIETA’ OSPITANTE</w:t>
      </w:r>
      <w:r w:rsidR="009339B2">
        <w:rPr>
          <w:rFonts w:ascii="Times New Roman" w:hAnsi="Times New Roman" w:cs="Times New Roman"/>
          <w:color w:val="auto"/>
          <w:sz w:val="20"/>
          <w:szCs w:val="20"/>
        </w:rPr>
        <w:t xml:space="preserve"> (DI CASA)</w:t>
      </w:r>
      <w:r>
        <w:rPr>
          <w:rFonts w:ascii="Times New Roman" w:hAnsi="Times New Roman" w:cs="Times New Roman"/>
          <w:color w:val="auto"/>
          <w:sz w:val="20"/>
          <w:szCs w:val="20"/>
        </w:rPr>
        <w:t xml:space="preserve"> E’ TENUTA AL CAMBIO DELLA MAGLIA IN CASO DI SIMILITUDINE CON LA SQUADRA OSPITATA. </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 COLORI UFFICIALI SONO QUELLI INDICATI NELL’ELENCO UFFICIALE (SUL RIGO DENOMINATO “PRIMA MAGLIA”) PRESENTATO AL COMITATO ORGANIZZATORE. </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L’EVENTUALE UTILIZZO IN TRASFERTA DELLA SECONDA O TERZA MAGLIA VA PREVENTIVAMENTE AVVISATO E CONCORDATO CON LA SOCIETA’ OSPITANTE. </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SI SPECIFICA CHE LE SOCIETA’ SONO OBBLIGATE A COMUNICARE IL COLORE DELLE MAGLIE ONDE CONSENTIRE, ANCHE, LA SCELTA ADEGUATA DEL COLORE DELLA DIVISA F.I.G.C. DA PARTE DEL DIRETTORE DI GARA. </w:t>
      </w:r>
    </w:p>
    <w:p w:rsidR="007564B5" w:rsidRDefault="007564B5" w:rsidP="007564B5">
      <w:pPr>
        <w:pStyle w:val="Default"/>
        <w:jc w:val="both"/>
        <w:rPr>
          <w:rFonts w:ascii="Times New Roman" w:hAnsi="Times New Roman" w:cs="Times New Roman"/>
          <w:b/>
          <w:bCs/>
          <w:color w:val="auto"/>
          <w:sz w:val="23"/>
          <w:szCs w:val="23"/>
        </w:rPr>
      </w:pPr>
    </w:p>
    <w:p w:rsidR="007564B5" w:rsidRDefault="007564B5" w:rsidP="007564B5">
      <w:pPr>
        <w:pStyle w:val="Default"/>
        <w:jc w:val="both"/>
        <w:rPr>
          <w:color w:val="auto"/>
          <w:sz w:val="23"/>
          <w:szCs w:val="23"/>
        </w:rPr>
      </w:pPr>
      <w:r>
        <w:rPr>
          <w:rFonts w:ascii="Times New Roman" w:hAnsi="Times New Roman" w:cs="Times New Roman"/>
          <w:b/>
          <w:bCs/>
          <w:color w:val="auto"/>
          <w:sz w:val="23"/>
          <w:szCs w:val="23"/>
        </w:rPr>
        <w:t xml:space="preserve">Articolo </w:t>
      </w:r>
      <w:r w:rsidR="008A0533">
        <w:rPr>
          <w:rFonts w:ascii="Times New Roman" w:hAnsi="Times New Roman" w:cs="Times New Roman"/>
          <w:b/>
          <w:bCs/>
          <w:color w:val="auto"/>
          <w:sz w:val="23"/>
          <w:szCs w:val="23"/>
        </w:rPr>
        <w:t>2</w:t>
      </w:r>
      <w:r w:rsidR="009339B2">
        <w:rPr>
          <w:rFonts w:ascii="Times New Roman" w:hAnsi="Times New Roman" w:cs="Times New Roman"/>
          <w:b/>
          <w:bCs/>
          <w:color w:val="auto"/>
          <w:sz w:val="23"/>
          <w:szCs w:val="23"/>
        </w:rPr>
        <w:t>9</w:t>
      </w:r>
      <w:r>
        <w:rPr>
          <w:rFonts w:ascii="Times New Roman" w:hAnsi="Times New Roman" w:cs="Times New Roman"/>
          <w:b/>
          <w:bCs/>
          <w:color w:val="auto"/>
          <w:sz w:val="23"/>
          <w:szCs w:val="23"/>
        </w:rPr>
        <w:t xml:space="preserve"> </w:t>
      </w:r>
      <w:r w:rsidR="00B964F1">
        <w:rPr>
          <w:rFonts w:ascii="Times New Roman" w:hAnsi="Times New Roman" w:cs="Times New Roman"/>
          <w:b/>
          <w:bCs/>
          <w:color w:val="auto"/>
          <w:sz w:val="23"/>
          <w:szCs w:val="23"/>
        </w:rPr>
        <w:t>PUNTEGGI</w:t>
      </w:r>
      <w:r>
        <w:rPr>
          <w:rFonts w:ascii="Times New Roman" w:hAnsi="Times New Roman" w:cs="Times New Roman"/>
          <w:b/>
          <w:bCs/>
          <w:color w:val="auto"/>
          <w:sz w:val="23"/>
          <w:szCs w:val="23"/>
        </w:rPr>
        <w:t xml:space="preserve"> </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ALLA VITTORIA SARANNO ASSEGNATI TRE PUNTI, IN CASO DI PAREGGIO SARA’ ASSEGNATO UN PUNTO PER SQUADRA</w:t>
      </w:r>
      <w:r w:rsidR="009339B2">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p>
    <w:p w:rsidR="00D90607" w:rsidRDefault="00D90607" w:rsidP="007564B5">
      <w:pPr>
        <w:pStyle w:val="Default"/>
        <w:jc w:val="both"/>
        <w:rPr>
          <w:rFonts w:ascii="Times New Roman" w:hAnsi="Times New Roman" w:cs="Times New Roman"/>
          <w:b/>
          <w:bCs/>
          <w:color w:val="auto"/>
          <w:sz w:val="23"/>
          <w:szCs w:val="23"/>
        </w:rPr>
      </w:pPr>
    </w:p>
    <w:p w:rsidR="007564B5" w:rsidRDefault="007564B5" w:rsidP="007564B5">
      <w:pPr>
        <w:pStyle w:val="Default"/>
        <w:jc w:val="both"/>
        <w:rPr>
          <w:color w:val="auto"/>
          <w:sz w:val="23"/>
          <w:szCs w:val="23"/>
        </w:rPr>
      </w:pPr>
      <w:r>
        <w:rPr>
          <w:rFonts w:ascii="Times New Roman" w:hAnsi="Times New Roman" w:cs="Times New Roman"/>
          <w:b/>
          <w:bCs/>
          <w:color w:val="auto"/>
          <w:sz w:val="23"/>
          <w:szCs w:val="23"/>
        </w:rPr>
        <w:t xml:space="preserve">Articolo </w:t>
      </w:r>
      <w:r w:rsidR="009339B2">
        <w:rPr>
          <w:rFonts w:ascii="Times New Roman" w:hAnsi="Times New Roman" w:cs="Times New Roman"/>
          <w:b/>
          <w:bCs/>
          <w:color w:val="auto"/>
          <w:sz w:val="23"/>
          <w:szCs w:val="23"/>
        </w:rPr>
        <w:t>30</w:t>
      </w:r>
      <w:r w:rsidR="00B964F1">
        <w:rPr>
          <w:rFonts w:ascii="Times New Roman" w:hAnsi="Times New Roman" w:cs="Times New Roman"/>
          <w:b/>
          <w:bCs/>
          <w:color w:val="auto"/>
          <w:sz w:val="23"/>
          <w:szCs w:val="23"/>
        </w:rPr>
        <w:t xml:space="preserve"> TEMPI DI ATTESA</w:t>
      </w:r>
      <w:r>
        <w:rPr>
          <w:rFonts w:ascii="Times New Roman" w:hAnsi="Times New Roman" w:cs="Times New Roman"/>
          <w:b/>
          <w:bCs/>
          <w:color w:val="auto"/>
          <w:sz w:val="23"/>
          <w:szCs w:val="23"/>
        </w:rPr>
        <w:t xml:space="preserve"> </w:t>
      </w:r>
      <w:r w:rsidR="00B964F1">
        <w:rPr>
          <w:rFonts w:ascii="Times New Roman" w:hAnsi="Times New Roman" w:cs="Times New Roman"/>
          <w:b/>
          <w:bCs/>
          <w:color w:val="auto"/>
          <w:sz w:val="23"/>
          <w:szCs w:val="23"/>
        </w:rPr>
        <w:t>PER INIZIO GARA</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L’INCONTRO DEVE AVERE INIZIO ENTRO UN TERMINE MASSIMO DI 45 MINUTI DALL’ORARIO UFFICIALE COMUNICATO ALLA F.I.G.C., CON IL CALENDARIO UFFICIALE E/O CON ALTRE COMUNICAZIONI DAL C.O. </w:t>
      </w:r>
    </w:p>
    <w:p w:rsidR="00D440D4" w:rsidRDefault="007564B5" w:rsidP="00D440D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SUPERATO TALE TERMINE DI ATTESA LA SOCIETA’ RITARDATARIA SUBIRA’ LA PERDITA DELLA GARA </w:t>
      </w:r>
      <w:r w:rsidR="00D440D4">
        <w:rPr>
          <w:rFonts w:ascii="Times New Roman" w:hAnsi="Times New Roman" w:cs="Times New Roman"/>
          <w:color w:val="auto"/>
          <w:sz w:val="20"/>
          <w:szCs w:val="20"/>
        </w:rPr>
        <w:t>COME DA NORMATIVA F.I.G.C. E LE RELATIVE SANZIONI DISCIPLINARI E PECUNIARIE.</w:t>
      </w:r>
    </w:p>
    <w:p w:rsidR="007564B5" w:rsidRDefault="007564B5" w:rsidP="007564B5">
      <w:pPr>
        <w:pStyle w:val="Default"/>
        <w:jc w:val="both"/>
        <w:rPr>
          <w:rFonts w:ascii="Times New Roman" w:hAnsi="Times New Roman" w:cs="Times New Roman"/>
          <w:color w:val="auto"/>
          <w:sz w:val="20"/>
          <w:szCs w:val="20"/>
        </w:rPr>
      </w:pPr>
    </w:p>
    <w:p w:rsidR="007564B5" w:rsidRDefault="00B964F1" w:rsidP="007564B5">
      <w:pPr>
        <w:pStyle w:val="Default"/>
        <w:jc w:val="both"/>
        <w:rPr>
          <w:rFonts w:ascii="Times New Roman" w:hAnsi="Times New Roman" w:cs="Times New Roman"/>
          <w:color w:val="auto"/>
          <w:sz w:val="20"/>
          <w:szCs w:val="20"/>
        </w:rPr>
      </w:pPr>
      <w:r>
        <w:rPr>
          <w:rFonts w:ascii="Times New Roman" w:hAnsi="Times New Roman" w:cs="Times New Roman"/>
          <w:b/>
          <w:bCs/>
          <w:color w:val="auto"/>
          <w:sz w:val="23"/>
          <w:szCs w:val="23"/>
        </w:rPr>
        <w:t xml:space="preserve">Articolo </w:t>
      </w:r>
      <w:r w:rsidR="009339B2">
        <w:rPr>
          <w:rFonts w:ascii="Times New Roman" w:hAnsi="Times New Roman" w:cs="Times New Roman"/>
          <w:b/>
          <w:bCs/>
          <w:color w:val="auto"/>
          <w:sz w:val="23"/>
          <w:szCs w:val="23"/>
        </w:rPr>
        <w:t>31</w:t>
      </w:r>
      <w:r>
        <w:rPr>
          <w:rFonts w:ascii="Times New Roman" w:hAnsi="Times New Roman" w:cs="Times New Roman"/>
          <w:b/>
          <w:bCs/>
          <w:color w:val="auto"/>
          <w:sz w:val="23"/>
          <w:szCs w:val="23"/>
        </w:rPr>
        <w:t xml:space="preserve"> MODULISTICA DISCIPLINARE</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SOCIETA’ SONO TENUTE A RITIRARE, AL TERMINE DI CIASCUNA GARA, IL MODULO RIASSUNTIVO RIPORTANTE I PROVVEDIMENTI DISCIPLINARI COMMINATI DAL DIRETTORE DI GARA (IL MODULO DEVE ESSERE </w:t>
      </w:r>
      <w:r w:rsidR="007A5B14">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FORNITO AL DIRETTORE DI GARA DALLA SOCIETA’ “DI CASA”). </w:t>
      </w:r>
    </w:p>
    <w:p w:rsidR="009339B2" w:rsidRDefault="009339B2"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 SOCI, PER CIASCUNA GARA, SONO TENUTI A CONSERVARE COPIA DELLA PROPRIA DISTINTA E QUELLA DELLA SQUADRA AVVERSARIA ED A  ESIBIRLE IN CASO DI RICHIESTA DEL CONSIGLIO DIRETTIVO.</w:t>
      </w:r>
    </w:p>
    <w:p w:rsidR="007564B5" w:rsidRDefault="007564B5" w:rsidP="00BB3124">
      <w:pPr>
        <w:pStyle w:val="Default"/>
        <w:rPr>
          <w:rFonts w:ascii="Times New Roman" w:hAnsi="Times New Roman" w:cs="Times New Roman"/>
          <w:b/>
          <w:bCs/>
          <w:color w:val="auto"/>
          <w:sz w:val="23"/>
          <w:szCs w:val="23"/>
        </w:rPr>
      </w:pPr>
    </w:p>
    <w:p w:rsidR="008D7018" w:rsidRDefault="008D7018" w:rsidP="008D7018">
      <w:pPr>
        <w:pStyle w:val="Default"/>
        <w:rPr>
          <w:color w:val="auto"/>
          <w:sz w:val="23"/>
          <w:szCs w:val="23"/>
        </w:rPr>
      </w:pPr>
      <w:r>
        <w:rPr>
          <w:rFonts w:ascii="Times New Roman" w:hAnsi="Times New Roman" w:cs="Times New Roman"/>
          <w:b/>
          <w:bCs/>
          <w:color w:val="auto"/>
          <w:sz w:val="23"/>
          <w:szCs w:val="23"/>
        </w:rPr>
        <w:t xml:space="preserve">Articolo </w:t>
      </w:r>
      <w:r w:rsidR="009339B2">
        <w:rPr>
          <w:rFonts w:ascii="Times New Roman" w:hAnsi="Times New Roman" w:cs="Times New Roman"/>
          <w:b/>
          <w:bCs/>
          <w:color w:val="auto"/>
          <w:sz w:val="23"/>
          <w:szCs w:val="23"/>
        </w:rPr>
        <w:t>3</w:t>
      </w:r>
      <w:r>
        <w:rPr>
          <w:rFonts w:ascii="Times New Roman" w:hAnsi="Times New Roman" w:cs="Times New Roman"/>
          <w:b/>
          <w:bCs/>
          <w:color w:val="auto"/>
          <w:sz w:val="23"/>
          <w:szCs w:val="23"/>
        </w:rPr>
        <w:t xml:space="preserve">2 SQUALIFICHE E AMMONIZIONI  </w:t>
      </w:r>
    </w:p>
    <w:p w:rsidR="008D7018" w:rsidRPr="008D7018" w:rsidRDefault="008D7018" w:rsidP="008A0533">
      <w:pPr>
        <w:pStyle w:val="Default"/>
        <w:jc w:val="both"/>
        <w:rPr>
          <w:rFonts w:ascii="Times New Roman" w:hAnsi="Times New Roman" w:cs="Times New Roman"/>
          <w:bCs/>
          <w:color w:val="auto"/>
          <w:sz w:val="20"/>
          <w:szCs w:val="20"/>
        </w:rPr>
      </w:pPr>
      <w:r>
        <w:rPr>
          <w:rFonts w:ascii="Times New Roman" w:hAnsi="Times New Roman" w:cs="Times New Roman"/>
          <w:b/>
          <w:bCs/>
          <w:color w:val="auto"/>
          <w:sz w:val="20"/>
          <w:szCs w:val="20"/>
        </w:rPr>
        <w:t xml:space="preserve">SUPERCOPPA: </w:t>
      </w:r>
      <w:r w:rsidRPr="008D7018">
        <w:rPr>
          <w:rFonts w:ascii="Times New Roman" w:hAnsi="Times New Roman" w:cs="Times New Roman"/>
          <w:bCs/>
          <w:color w:val="auto"/>
          <w:sz w:val="20"/>
          <w:szCs w:val="20"/>
        </w:rPr>
        <w:t>I PROVVEDIMENTI DISCIPLINARI SARANNO SOMMATI A QUELLI DELLE GARE DI CAMPIONATO</w:t>
      </w:r>
    </w:p>
    <w:p w:rsidR="009339B2" w:rsidRPr="009339B2" w:rsidRDefault="009339B2" w:rsidP="009339B2">
      <w:pPr>
        <w:pStyle w:val="Default"/>
        <w:jc w:val="both"/>
        <w:rPr>
          <w:rFonts w:ascii="Times New Roman" w:hAnsi="Times New Roman" w:cs="Times New Roman"/>
          <w:bCs/>
          <w:color w:val="auto"/>
          <w:sz w:val="20"/>
          <w:szCs w:val="20"/>
        </w:rPr>
      </w:pPr>
      <w:r>
        <w:rPr>
          <w:rFonts w:ascii="Times New Roman" w:hAnsi="Times New Roman" w:cs="Times New Roman"/>
          <w:b/>
          <w:bCs/>
          <w:color w:val="auto"/>
          <w:sz w:val="20"/>
          <w:szCs w:val="20"/>
        </w:rPr>
        <w:t xml:space="preserve">CAMPIONATO: </w:t>
      </w:r>
      <w:r w:rsidRPr="009339B2">
        <w:rPr>
          <w:rFonts w:ascii="Times New Roman" w:hAnsi="Times New Roman" w:cs="Times New Roman"/>
          <w:bCs/>
          <w:color w:val="auto"/>
          <w:sz w:val="20"/>
          <w:szCs w:val="20"/>
        </w:rPr>
        <w:t xml:space="preserve">COME DA CONTEGGIO FEDERALE LA PRIMA SQUALIFICA SI RAGGIUNGERA DOPO LE 5 AMMONIZIONI ( SUCCESSIVAMENTE DOPO 4,…3… ETC). </w:t>
      </w:r>
    </w:p>
    <w:p w:rsidR="009339B2" w:rsidRPr="009339B2" w:rsidRDefault="009339B2" w:rsidP="009339B2">
      <w:pPr>
        <w:pStyle w:val="Default"/>
        <w:jc w:val="both"/>
        <w:rPr>
          <w:rFonts w:ascii="Times New Roman" w:hAnsi="Times New Roman" w:cs="Times New Roman"/>
          <w:bCs/>
          <w:color w:val="auto"/>
          <w:sz w:val="20"/>
          <w:szCs w:val="20"/>
        </w:rPr>
      </w:pPr>
      <w:r w:rsidRPr="009339B2">
        <w:rPr>
          <w:rFonts w:ascii="Times New Roman" w:hAnsi="Times New Roman" w:cs="Times New Roman"/>
          <w:bCs/>
          <w:color w:val="auto"/>
          <w:sz w:val="20"/>
          <w:szCs w:val="20"/>
        </w:rPr>
        <w:t xml:space="preserve">SI PRECISA CHE I PLAY-OFF SCUDETTO, LA COPPA AMATORI E LA COPPA </w:t>
      </w:r>
      <w:r w:rsidR="008658F5">
        <w:rPr>
          <w:rFonts w:ascii="Times New Roman" w:hAnsi="Times New Roman" w:cs="Times New Roman"/>
          <w:bCs/>
          <w:color w:val="auto"/>
          <w:sz w:val="20"/>
          <w:szCs w:val="20"/>
        </w:rPr>
        <w:t xml:space="preserve">MASTER </w:t>
      </w:r>
      <w:r w:rsidRPr="009339B2">
        <w:rPr>
          <w:rFonts w:ascii="Times New Roman" w:hAnsi="Times New Roman" w:cs="Times New Roman"/>
          <w:bCs/>
          <w:color w:val="auto"/>
          <w:sz w:val="20"/>
          <w:szCs w:val="20"/>
        </w:rPr>
        <w:t>SONO DA CONSIDERARSI FASE FINALE DI CAMPIONATO</w:t>
      </w:r>
      <w:r w:rsidR="00D90607">
        <w:rPr>
          <w:rFonts w:ascii="Times New Roman" w:hAnsi="Times New Roman" w:cs="Times New Roman"/>
          <w:bCs/>
          <w:color w:val="auto"/>
          <w:sz w:val="20"/>
          <w:szCs w:val="20"/>
        </w:rPr>
        <w:t xml:space="preserve"> (PERTANTO IL CONTEGGIO DELLE AMMONIZIONI PROSEGUIRA’</w:t>
      </w:r>
      <w:r w:rsidR="00F813FC">
        <w:rPr>
          <w:rFonts w:ascii="Times New Roman" w:hAnsi="Times New Roman" w:cs="Times New Roman"/>
          <w:bCs/>
          <w:color w:val="auto"/>
          <w:sz w:val="20"/>
          <w:szCs w:val="20"/>
        </w:rPr>
        <w:t xml:space="preserve"> SENZA INTERRUZIONE</w:t>
      </w:r>
      <w:r w:rsidR="00D90607">
        <w:rPr>
          <w:rFonts w:ascii="Times New Roman" w:hAnsi="Times New Roman" w:cs="Times New Roman"/>
          <w:bCs/>
          <w:color w:val="auto"/>
          <w:sz w:val="20"/>
          <w:szCs w:val="20"/>
        </w:rPr>
        <w:t xml:space="preserve"> </w:t>
      </w:r>
      <w:r w:rsidR="00F813FC">
        <w:rPr>
          <w:rFonts w:ascii="Times New Roman" w:hAnsi="Times New Roman" w:cs="Times New Roman"/>
          <w:bCs/>
          <w:color w:val="auto"/>
          <w:sz w:val="20"/>
          <w:szCs w:val="20"/>
        </w:rPr>
        <w:t>DAL CAMPIONATO ALLE FASI FINALI)</w:t>
      </w:r>
      <w:r w:rsidRPr="009339B2">
        <w:rPr>
          <w:rFonts w:ascii="Times New Roman" w:hAnsi="Times New Roman" w:cs="Times New Roman"/>
          <w:bCs/>
          <w:color w:val="auto"/>
          <w:sz w:val="20"/>
          <w:szCs w:val="20"/>
        </w:rPr>
        <w:t>.</w:t>
      </w:r>
    </w:p>
    <w:p w:rsidR="008D7018" w:rsidRPr="008A0533" w:rsidRDefault="008D7018" w:rsidP="008A0533">
      <w:pPr>
        <w:pStyle w:val="Default"/>
        <w:jc w:val="both"/>
        <w:rPr>
          <w:rFonts w:ascii="Times New Roman" w:hAnsi="Times New Roman" w:cs="Times New Roman"/>
          <w:b/>
          <w:bCs/>
          <w:color w:val="auto"/>
          <w:sz w:val="20"/>
          <w:szCs w:val="20"/>
        </w:rPr>
      </w:pPr>
      <w:r w:rsidRPr="008A0533">
        <w:rPr>
          <w:rFonts w:ascii="Times New Roman" w:hAnsi="Times New Roman" w:cs="Times New Roman"/>
          <w:b/>
          <w:bCs/>
          <w:color w:val="auto"/>
          <w:sz w:val="20"/>
          <w:szCs w:val="20"/>
        </w:rPr>
        <w:t xml:space="preserve">COPPA ROMA: </w:t>
      </w:r>
      <w:r w:rsidRPr="009339B2">
        <w:rPr>
          <w:rFonts w:ascii="Times New Roman" w:hAnsi="Times New Roman" w:cs="Times New Roman"/>
          <w:bCs/>
          <w:color w:val="auto"/>
          <w:sz w:val="20"/>
          <w:szCs w:val="20"/>
        </w:rPr>
        <w:t>I PROVVEDIMENTI DISCIPLINARI SARANNO INDIPENDENTI DAI PROVVEDIMENTI DEL CAMPIONATO SALVO LE SQUALIFICHE A TEMPO O LE RADIAZIONI. PERTANTO PER LA COPPA ROMA LA SQUALIFICA SCATTERA’ ALLA SECONDA AMMONIZIONE</w:t>
      </w:r>
      <w:r w:rsidRPr="008A0533">
        <w:rPr>
          <w:rFonts w:ascii="Times New Roman" w:hAnsi="Times New Roman" w:cs="Times New Roman"/>
          <w:b/>
          <w:bCs/>
          <w:color w:val="auto"/>
          <w:sz w:val="20"/>
          <w:szCs w:val="20"/>
        </w:rPr>
        <w:t>.</w:t>
      </w:r>
    </w:p>
    <w:p w:rsidR="008D7018" w:rsidRDefault="008D7018" w:rsidP="008A0533">
      <w:pPr>
        <w:pStyle w:val="Default"/>
        <w:jc w:val="both"/>
        <w:rPr>
          <w:rFonts w:ascii="Times New Roman" w:hAnsi="Times New Roman" w:cs="Times New Roman"/>
          <w:b/>
          <w:bCs/>
          <w:color w:val="auto"/>
          <w:sz w:val="20"/>
          <w:szCs w:val="20"/>
        </w:rPr>
      </w:pPr>
    </w:p>
    <w:p w:rsidR="008D7018" w:rsidRDefault="008658F5" w:rsidP="0000076C">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N.B. SOLO PER IL TORNEO MASTER E’ CONSENTITO L’</w:t>
      </w:r>
      <w:r w:rsidR="0000076C">
        <w:rPr>
          <w:rFonts w:ascii="Times New Roman" w:hAnsi="Times New Roman" w:cs="Times New Roman"/>
          <w:b/>
          <w:bCs/>
          <w:color w:val="auto"/>
          <w:sz w:val="20"/>
          <w:szCs w:val="20"/>
        </w:rPr>
        <w:t>AZZERAMENT</w:t>
      </w:r>
      <w:r>
        <w:rPr>
          <w:rFonts w:ascii="Times New Roman" w:hAnsi="Times New Roman" w:cs="Times New Roman"/>
          <w:b/>
          <w:bCs/>
          <w:color w:val="auto"/>
          <w:sz w:val="20"/>
          <w:szCs w:val="20"/>
        </w:rPr>
        <w:t>O</w:t>
      </w:r>
      <w:r w:rsidR="0000076C">
        <w:rPr>
          <w:rFonts w:ascii="Times New Roman" w:hAnsi="Times New Roman" w:cs="Times New Roman"/>
          <w:b/>
          <w:bCs/>
          <w:color w:val="auto"/>
          <w:sz w:val="20"/>
          <w:szCs w:val="20"/>
        </w:rPr>
        <w:t xml:space="preserve"> DELLE AMMONIZIONI</w:t>
      </w:r>
      <w:r>
        <w:rPr>
          <w:rFonts w:ascii="Times New Roman" w:hAnsi="Times New Roman" w:cs="Times New Roman"/>
          <w:b/>
          <w:bCs/>
          <w:color w:val="auto"/>
          <w:sz w:val="20"/>
          <w:szCs w:val="20"/>
        </w:rPr>
        <w:t xml:space="preserve"> AL TERMINE DELLA REGULAR SEASON</w:t>
      </w:r>
      <w:r w:rsidR="0000076C">
        <w:rPr>
          <w:rFonts w:ascii="Times New Roman" w:hAnsi="Times New Roman" w:cs="Times New Roman"/>
          <w:b/>
          <w:bCs/>
          <w:color w:val="auto"/>
          <w:sz w:val="20"/>
          <w:szCs w:val="20"/>
        </w:rPr>
        <w:t>.</w:t>
      </w:r>
      <w:r w:rsidR="008D7018">
        <w:rPr>
          <w:rFonts w:ascii="Times New Roman" w:hAnsi="Times New Roman" w:cs="Times New Roman"/>
          <w:b/>
          <w:bCs/>
          <w:color w:val="auto"/>
          <w:sz w:val="20"/>
          <w:szCs w:val="20"/>
        </w:rPr>
        <w:t xml:space="preserve"> </w:t>
      </w:r>
    </w:p>
    <w:p w:rsidR="008658F5" w:rsidRDefault="008658F5" w:rsidP="0000076C">
      <w:pPr>
        <w:pStyle w:val="Default"/>
        <w:jc w:val="both"/>
        <w:rPr>
          <w:rFonts w:ascii="Times New Roman" w:hAnsi="Times New Roman" w:cs="Times New Roman"/>
          <w:color w:val="auto"/>
          <w:sz w:val="20"/>
          <w:szCs w:val="20"/>
        </w:rPr>
      </w:pPr>
      <w:r>
        <w:rPr>
          <w:rFonts w:ascii="Times New Roman" w:hAnsi="Times New Roman" w:cs="Times New Roman"/>
          <w:b/>
          <w:bCs/>
          <w:color w:val="auto"/>
          <w:sz w:val="20"/>
          <w:szCs w:val="20"/>
        </w:rPr>
        <w:t>NON SARANNO AZZERATE, INVECE, LE AMMONIZIONI PER LA COMPETIZIONE DENOMINATA COPPA ROMA.</w:t>
      </w:r>
    </w:p>
    <w:p w:rsidR="008D7018" w:rsidRDefault="008D7018" w:rsidP="00B964F1">
      <w:pPr>
        <w:pStyle w:val="Default"/>
        <w:rPr>
          <w:rFonts w:ascii="Times New Roman" w:hAnsi="Times New Roman" w:cs="Times New Roman"/>
          <w:b/>
          <w:bCs/>
          <w:color w:val="auto"/>
          <w:sz w:val="23"/>
          <w:szCs w:val="23"/>
        </w:rPr>
      </w:pPr>
    </w:p>
    <w:p w:rsidR="00B964F1" w:rsidRDefault="00B964F1" w:rsidP="00B964F1">
      <w:pPr>
        <w:pStyle w:val="Default"/>
        <w:rPr>
          <w:color w:val="auto"/>
          <w:sz w:val="23"/>
          <w:szCs w:val="23"/>
        </w:rPr>
      </w:pPr>
      <w:r>
        <w:rPr>
          <w:rFonts w:ascii="Times New Roman" w:hAnsi="Times New Roman" w:cs="Times New Roman"/>
          <w:b/>
          <w:bCs/>
          <w:color w:val="auto"/>
          <w:sz w:val="23"/>
          <w:szCs w:val="23"/>
        </w:rPr>
        <w:t xml:space="preserve">Articolo </w:t>
      </w:r>
      <w:r w:rsidR="009339B2">
        <w:rPr>
          <w:rFonts w:ascii="Times New Roman" w:hAnsi="Times New Roman" w:cs="Times New Roman"/>
          <w:b/>
          <w:bCs/>
          <w:color w:val="auto"/>
          <w:sz w:val="23"/>
          <w:szCs w:val="23"/>
        </w:rPr>
        <w:t>33</w:t>
      </w:r>
      <w:r w:rsidR="008D701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 xml:space="preserve">COMUNICATI UFFICIALI </w:t>
      </w:r>
    </w:p>
    <w:p w:rsidR="00B964F1" w:rsidRDefault="00B964F1" w:rsidP="00B964F1">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SOCIETA’ SONO TENUTE A PRENDERE VISIONE DEL COMUNICATO UFFICIALE </w:t>
      </w:r>
      <w:r w:rsidR="008658F5">
        <w:rPr>
          <w:rFonts w:ascii="Times New Roman" w:hAnsi="Times New Roman" w:cs="Times New Roman"/>
          <w:color w:val="auto"/>
          <w:sz w:val="20"/>
          <w:szCs w:val="20"/>
        </w:rPr>
        <w:t xml:space="preserve">CHE SARA’ PUBBLICATO SUL </w:t>
      </w:r>
      <w:r>
        <w:rPr>
          <w:rFonts w:ascii="Times New Roman" w:hAnsi="Times New Roman" w:cs="Times New Roman"/>
          <w:color w:val="auto"/>
          <w:sz w:val="20"/>
          <w:szCs w:val="20"/>
        </w:rPr>
        <w:t xml:space="preserve">SITO INTERNET DEDICATO WWW.INTERSOCIALE.COM. </w:t>
      </w:r>
    </w:p>
    <w:p w:rsidR="00B964F1" w:rsidRDefault="00B964F1" w:rsidP="00BB3124">
      <w:pPr>
        <w:pStyle w:val="Default"/>
        <w:rPr>
          <w:rFonts w:ascii="Times New Roman" w:hAnsi="Times New Roman" w:cs="Times New Roman"/>
          <w:b/>
          <w:bCs/>
          <w:color w:val="auto"/>
          <w:sz w:val="23"/>
          <w:szCs w:val="23"/>
        </w:rPr>
      </w:pPr>
    </w:p>
    <w:p w:rsidR="009339B2" w:rsidRDefault="009339B2" w:rsidP="00BB3124">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PARTE IV GENERALITA’</w:t>
      </w:r>
    </w:p>
    <w:p w:rsidR="009339B2" w:rsidRDefault="009339B2" w:rsidP="00BB3124">
      <w:pPr>
        <w:pStyle w:val="Default"/>
        <w:rPr>
          <w:rFonts w:ascii="Times New Roman" w:hAnsi="Times New Roman" w:cs="Times New Roman"/>
          <w:b/>
          <w:bCs/>
          <w:color w:val="auto"/>
          <w:sz w:val="23"/>
          <w:szCs w:val="23"/>
        </w:rPr>
      </w:pPr>
    </w:p>
    <w:p w:rsidR="00BB3124" w:rsidRDefault="00BB3124" w:rsidP="00BB3124">
      <w:pPr>
        <w:pStyle w:val="Default"/>
        <w:rPr>
          <w:color w:val="auto"/>
          <w:sz w:val="23"/>
          <w:szCs w:val="23"/>
        </w:rPr>
      </w:pPr>
      <w:r>
        <w:rPr>
          <w:rFonts w:ascii="Times New Roman" w:hAnsi="Times New Roman" w:cs="Times New Roman"/>
          <w:b/>
          <w:bCs/>
          <w:color w:val="auto"/>
          <w:sz w:val="23"/>
          <w:szCs w:val="23"/>
        </w:rPr>
        <w:t xml:space="preserve">Articolo </w:t>
      </w:r>
      <w:r w:rsidR="00980F0F">
        <w:rPr>
          <w:rFonts w:ascii="Times New Roman" w:hAnsi="Times New Roman" w:cs="Times New Roman"/>
          <w:b/>
          <w:bCs/>
          <w:color w:val="auto"/>
          <w:sz w:val="23"/>
          <w:szCs w:val="23"/>
        </w:rPr>
        <w:t>3</w:t>
      </w:r>
      <w:r w:rsidR="0000076C">
        <w:rPr>
          <w:rFonts w:ascii="Times New Roman" w:hAnsi="Times New Roman" w:cs="Times New Roman"/>
          <w:b/>
          <w:bCs/>
          <w:color w:val="auto"/>
          <w:sz w:val="23"/>
          <w:szCs w:val="23"/>
        </w:rPr>
        <w:t>4</w:t>
      </w:r>
      <w:r w:rsidR="00980F0F">
        <w:rPr>
          <w:rFonts w:ascii="Times New Roman" w:hAnsi="Times New Roman" w:cs="Times New Roman"/>
          <w:b/>
          <w:bCs/>
          <w:color w:val="auto"/>
          <w:sz w:val="23"/>
          <w:szCs w:val="23"/>
        </w:rPr>
        <w:t xml:space="preserve"> RESPONSABILITA’</w:t>
      </w:r>
      <w:r>
        <w:rPr>
          <w:rFonts w:ascii="Times New Roman" w:hAnsi="Times New Roman" w:cs="Times New Roman"/>
          <w:b/>
          <w:bCs/>
          <w:color w:val="auto"/>
          <w:sz w:val="23"/>
          <w:szCs w:val="23"/>
        </w:rPr>
        <w:t xml:space="preserve"> </w:t>
      </w:r>
      <w:r w:rsidR="001C2C29">
        <w:rPr>
          <w:rFonts w:ascii="Times New Roman" w:hAnsi="Times New Roman" w:cs="Times New Roman"/>
          <w:b/>
          <w:bCs/>
          <w:color w:val="auto"/>
          <w:sz w:val="23"/>
          <w:szCs w:val="23"/>
        </w:rPr>
        <w:t>INFORTUNI</w:t>
      </w:r>
    </w:p>
    <w:p w:rsidR="00BB3124" w:rsidRDefault="00BB3124" w:rsidP="0068403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L’A.S.D. INTERSOCIALE DECLINA OGNI RESPONSABILITA’ PER INFORTUNI DURANTE LO SVOLGIMENTO DEL TORNEO. </w:t>
      </w:r>
    </w:p>
    <w:p w:rsidR="00980F0F" w:rsidRDefault="00980F0F" w:rsidP="00BB3124">
      <w:pPr>
        <w:pStyle w:val="Default"/>
        <w:rPr>
          <w:rFonts w:ascii="Times New Roman" w:hAnsi="Times New Roman" w:cs="Times New Roman"/>
          <w:b/>
          <w:bCs/>
          <w:color w:val="auto"/>
          <w:sz w:val="23"/>
          <w:szCs w:val="23"/>
        </w:rPr>
      </w:pPr>
    </w:p>
    <w:sectPr w:rsidR="00980F0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CC6" w:rsidRDefault="00777CC6" w:rsidP="004A685D">
      <w:pPr>
        <w:spacing w:after="0" w:line="240" w:lineRule="auto"/>
      </w:pPr>
      <w:r>
        <w:separator/>
      </w:r>
    </w:p>
  </w:endnote>
  <w:endnote w:type="continuationSeparator" w:id="0">
    <w:p w:rsidR="00777CC6" w:rsidRDefault="00777CC6" w:rsidP="004A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CC6" w:rsidRDefault="00777CC6" w:rsidP="004A685D">
      <w:pPr>
        <w:spacing w:after="0" w:line="240" w:lineRule="auto"/>
      </w:pPr>
      <w:r>
        <w:separator/>
      </w:r>
    </w:p>
  </w:footnote>
  <w:footnote w:type="continuationSeparator" w:id="0">
    <w:p w:rsidR="00777CC6" w:rsidRDefault="00777CC6" w:rsidP="004A6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EF4"/>
    <w:multiLevelType w:val="hybridMultilevel"/>
    <w:tmpl w:val="4AB0C7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BF6213"/>
    <w:multiLevelType w:val="hybridMultilevel"/>
    <w:tmpl w:val="DC1E2CD4"/>
    <w:lvl w:ilvl="0" w:tplc="D29C40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FD35E56"/>
    <w:multiLevelType w:val="hybridMultilevel"/>
    <w:tmpl w:val="DC1E2CD4"/>
    <w:lvl w:ilvl="0" w:tplc="D29C40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B043D2C"/>
    <w:multiLevelType w:val="hybridMultilevel"/>
    <w:tmpl w:val="D58CDE80"/>
    <w:lvl w:ilvl="0" w:tplc="04100017">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2A524CC"/>
    <w:multiLevelType w:val="hybridMultilevel"/>
    <w:tmpl w:val="1D6CFFB6"/>
    <w:lvl w:ilvl="0" w:tplc="CA3E529E">
      <w:start w:val="1"/>
      <w:numFmt w:val="upp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66"/>
    <w:rsid w:val="0000050B"/>
    <w:rsid w:val="0000076C"/>
    <w:rsid w:val="000275E7"/>
    <w:rsid w:val="000402EE"/>
    <w:rsid w:val="0007431E"/>
    <w:rsid w:val="00080CC4"/>
    <w:rsid w:val="000A6068"/>
    <w:rsid w:val="00106E72"/>
    <w:rsid w:val="00123997"/>
    <w:rsid w:val="001253E4"/>
    <w:rsid w:val="00131507"/>
    <w:rsid w:val="001657A5"/>
    <w:rsid w:val="00173796"/>
    <w:rsid w:val="001C2C29"/>
    <w:rsid w:val="001D29C8"/>
    <w:rsid w:val="00226CC1"/>
    <w:rsid w:val="002626C4"/>
    <w:rsid w:val="00270D6A"/>
    <w:rsid w:val="00282CCE"/>
    <w:rsid w:val="002852DE"/>
    <w:rsid w:val="002934FC"/>
    <w:rsid w:val="002C18FD"/>
    <w:rsid w:val="003C1069"/>
    <w:rsid w:val="003C19F0"/>
    <w:rsid w:val="00460C83"/>
    <w:rsid w:val="004A685D"/>
    <w:rsid w:val="004D341E"/>
    <w:rsid w:val="0050234F"/>
    <w:rsid w:val="00507712"/>
    <w:rsid w:val="00511714"/>
    <w:rsid w:val="00543C89"/>
    <w:rsid w:val="00554E55"/>
    <w:rsid w:val="00565744"/>
    <w:rsid w:val="005B6EAA"/>
    <w:rsid w:val="005E3800"/>
    <w:rsid w:val="0061401B"/>
    <w:rsid w:val="00624DC9"/>
    <w:rsid w:val="00660EF5"/>
    <w:rsid w:val="00684033"/>
    <w:rsid w:val="007332E6"/>
    <w:rsid w:val="007564B5"/>
    <w:rsid w:val="00777CC6"/>
    <w:rsid w:val="007A5B14"/>
    <w:rsid w:val="007B2314"/>
    <w:rsid w:val="007D69DC"/>
    <w:rsid w:val="007E4667"/>
    <w:rsid w:val="007E5BC3"/>
    <w:rsid w:val="007E6944"/>
    <w:rsid w:val="007F2A3E"/>
    <w:rsid w:val="008378B4"/>
    <w:rsid w:val="008658F5"/>
    <w:rsid w:val="00867232"/>
    <w:rsid w:val="008A0533"/>
    <w:rsid w:val="008C0A8B"/>
    <w:rsid w:val="008D098F"/>
    <w:rsid w:val="008D7018"/>
    <w:rsid w:val="009339B2"/>
    <w:rsid w:val="00957299"/>
    <w:rsid w:val="00980B13"/>
    <w:rsid w:val="00980F0F"/>
    <w:rsid w:val="009860E3"/>
    <w:rsid w:val="009B2EE1"/>
    <w:rsid w:val="009C4FB3"/>
    <w:rsid w:val="00A47619"/>
    <w:rsid w:val="00AC384E"/>
    <w:rsid w:val="00AF2124"/>
    <w:rsid w:val="00AF4A9B"/>
    <w:rsid w:val="00B24604"/>
    <w:rsid w:val="00B87923"/>
    <w:rsid w:val="00B92FCE"/>
    <w:rsid w:val="00B964F1"/>
    <w:rsid w:val="00BA75F0"/>
    <w:rsid w:val="00BB3124"/>
    <w:rsid w:val="00BE768B"/>
    <w:rsid w:val="00BF1B65"/>
    <w:rsid w:val="00C227A9"/>
    <w:rsid w:val="00C264EA"/>
    <w:rsid w:val="00C301C0"/>
    <w:rsid w:val="00C67EF6"/>
    <w:rsid w:val="00C923D2"/>
    <w:rsid w:val="00CF72B0"/>
    <w:rsid w:val="00D01066"/>
    <w:rsid w:val="00D10ADB"/>
    <w:rsid w:val="00D43867"/>
    <w:rsid w:val="00D440D4"/>
    <w:rsid w:val="00D90607"/>
    <w:rsid w:val="00DA4843"/>
    <w:rsid w:val="00DC2F14"/>
    <w:rsid w:val="00DF6A08"/>
    <w:rsid w:val="00E32DC3"/>
    <w:rsid w:val="00E74568"/>
    <w:rsid w:val="00EF3976"/>
    <w:rsid w:val="00F813FC"/>
    <w:rsid w:val="00FC364B"/>
    <w:rsid w:val="00FD4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2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3124"/>
    <w:pPr>
      <w:autoSpaceDE w:val="0"/>
      <w:autoSpaceDN w:val="0"/>
      <w:adjustRightInd w:val="0"/>
      <w:spacing w:after="0" w:line="240" w:lineRule="auto"/>
    </w:pPr>
    <w:rPr>
      <w:rFonts w:ascii="Impact" w:hAnsi="Impact" w:cs="Impact"/>
      <w:color w:val="000000"/>
      <w:sz w:val="24"/>
      <w:szCs w:val="24"/>
    </w:rPr>
  </w:style>
  <w:style w:type="paragraph" w:styleId="Testofumetto">
    <w:name w:val="Balloon Text"/>
    <w:basedOn w:val="Normale"/>
    <w:link w:val="TestofumettoCarattere"/>
    <w:uiPriority w:val="99"/>
    <w:semiHidden/>
    <w:unhideWhenUsed/>
    <w:rsid w:val="00DC2F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F14"/>
    <w:rPr>
      <w:rFonts w:ascii="Tahoma" w:hAnsi="Tahoma" w:cs="Tahoma"/>
      <w:sz w:val="16"/>
      <w:szCs w:val="16"/>
    </w:rPr>
  </w:style>
  <w:style w:type="paragraph" w:styleId="Paragrafoelenco">
    <w:name w:val="List Paragraph"/>
    <w:basedOn w:val="Normale"/>
    <w:uiPriority w:val="34"/>
    <w:qFormat/>
    <w:rsid w:val="00C67EF6"/>
    <w:pPr>
      <w:ind w:left="720"/>
      <w:contextualSpacing/>
    </w:pPr>
  </w:style>
  <w:style w:type="paragraph" w:styleId="Titolo">
    <w:name w:val="Title"/>
    <w:basedOn w:val="Normale"/>
    <w:link w:val="TitoloCarattere"/>
    <w:qFormat/>
    <w:rsid w:val="00C923D2"/>
    <w:pPr>
      <w:spacing w:after="0" w:line="240" w:lineRule="auto"/>
      <w:jc w:val="center"/>
    </w:pPr>
    <w:rPr>
      <w:rFonts w:ascii="Britannic Bold" w:eastAsia="Times New Roman" w:hAnsi="Britannic Bold" w:cs="Times New Roman"/>
      <w:b/>
      <w:color w:val="008080"/>
      <w:sz w:val="40"/>
      <w:szCs w:val="20"/>
      <w:lang w:eastAsia="it-IT"/>
    </w:rPr>
  </w:style>
  <w:style w:type="character" w:customStyle="1" w:styleId="TitoloCarattere">
    <w:name w:val="Titolo Carattere"/>
    <w:basedOn w:val="Carpredefinitoparagrafo"/>
    <w:link w:val="Titolo"/>
    <w:rsid w:val="00C923D2"/>
    <w:rPr>
      <w:rFonts w:ascii="Britannic Bold" w:eastAsia="Times New Roman" w:hAnsi="Britannic Bold" w:cs="Times New Roman"/>
      <w:b/>
      <w:color w:val="008080"/>
      <w:sz w:val="40"/>
      <w:szCs w:val="20"/>
      <w:lang w:eastAsia="it-IT"/>
    </w:rPr>
  </w:style>
  <w:style w:type="paragraph" w:styleId="Corpodeltesto2">
    <w:name w:val="Body Text 2"/>
    <w:basedOn w:val="Normale"/>
    <w:link w:val="Corpodeltesto2Carattere"/>
    <w:rsid w:val="00C923D2"/>
    <w:pPr>
      <w:tabs>
        <w:tab w:val="left" w:pos="2268"/>
        <w:tab w:val="left" w:pos="4536"/>
        <w:tab w:val="left" w:pos="6237"/>
      </w:tabs>
      <w:spacing w:after="0" w:line="240" w:lineRule="auto"/>
      <w:jc w:val="both"/>
    </w:pPr>
    <w:rPr>
      <w:rFonts w:ascii="Times New Roman" w:eastAsia="Times New Roman" w:hAnsi="Times New Roman" w:cs="Times New Roman"/>
      <w:b/>
      <w:szCs w:val="20"/>
      <w:lang w:eastAsia="it-IT"/>
    </w:rPr>
  </w:style>
  <w:style w:type="character" w:customStyle="1" w:styleId="Corpodeltesto2Carattere">
    <w:name w:val="Corpo del testo 2 Carattere"/>
    <w:basedOn w:val="Carpredefinitoparagrafo"/>
    <w:link w:val="Corpodeltesto2"/>
    <w:rsid w:val="00C923D2"/>
    <w:rPr>
      <w:rFonts w:ascii="Times New Roman" w:eastAsia="Times New Roman" w:hAnsi="Times New Roman" w:cs="Times New Roman"/>
      <w:b/>
      <w:szCs w:val="20"/>
      <w:lang w:eastAsia="it-IT"/>
    </w:rPr>
  </w:style>
  <w:style w:type="paragraph" w:styleId="Intestazione">
    <w:name w:val="header"/>
    <w:basedOn w:val="Normale"/>
    <w:link w:val="IntestazioneCarattere"/>
    <w:uiPriority w:val="99"/>
    <w:unhideWhenUsed/>
    <w:rsid w:val="004A68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685D"/>
  </w:style>
  <w:style w:type="paragraph" w:styleId="Pidipagina">
    <w:name w:val="footer"/>
    <w:basedOn w:val="Normale"/>
    <w:link w:val="PidipaginaCarattere"/>
    <w:uiPriority w:val="99"/>
    <w:unhideWhenUsed/>
    <w:rsid w:val="004A68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6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2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3124"/>
    <w:pPr>
      <w:autoSpaceDE w:val="0"/>
      <w:autoSpaceDN w:val="0"/>
      <w:adjustRightInd w:val="0"/>
      <w:spacing w:after="0" w:line="240" w:lineRule="auto"/>
    </w:pPr>
    <w:rPr>
      <w:rFonts w:ascii="Impact" w:hAnsi="Impact" w:cs="Impact"/>
      <w:color w:val="000000"/>
      <w:sz w:val="24"/>
      <w:szCs w:val="24"/>
    </w:rPr>
  </w:style>
  <w:style w:type="paragraph" w:styleId="Testofumetto">
    <w:name w:val="Balloon Text"/>
    <w:basedOn w:val="Normale"/>
    <w:link w:val="TestofumettoCarattere"/>
    <w:uiPriority w:val="99"/>
    <w:semiHidden/>
    <w:unhideWhenUsed/>
    <w:rsid w:val="00DC2F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F14"/>
    <w:rPr>
      <w:rFonts w:ascii="Tahoma" w:hAnsi="Tahoma" w:cs="Tahoma"/>
      <w:sz w:val="16"/>
      <w:szCs w:val="16"/>
    </w:rPr>
  </w:style>
  <w:style w:type="paragraph" w:styleId="Paragrafoelenco">
    <w:name w:val="List Paragraph"/>
    <w:basedOn w:val="Normale"/>
    <w:uiPriority w:val="34"/>
    <w:qFormat/>
    <w:rsid w:val="00C67EF6"/>
    <w:pPr>
      <w:ind w:left="720"/>
      <w:contextualSpacing/>
    </w:pPr>
  </w:style>
  <w:style w:type="paragraph" w:styleId="Titolo">
    <w:name w:val="Title"/>
    <w:basedOn w:val="Normale"/>
    <w:link w:val="TitoloCarattere"/>
    <w:qFormat/>
    <w:rsid w:val="00C923D2"/>
    <w:pPr>
      <w:spacing w:after="0" w:line="240" w:lineRule="auto"/>
      <w:jc w:val="center"/>
    </w:pPr>
    <w:rPr>
      <w:rFonts w:ascii="Britannic Bold" w:eastAsia="Times New Roman" w:hAnsi="Britannic Bold" w:cs="Times New Roman"/>
      <w:b/>
      <w:color w:val="008080"/>
      <w:sz w:val="40"/>
      <w:szCs w:val="20"/>
      <w:lang w:eastAsia="it-IT"/>
    </w:rPr>
  </w:style>
  <w:style w:type="character" w:customStyle="1" w:styleId="TitoloCarattere">
    <w:name w:val="Titolo Carattere"/>
    <w:basedOn w:val="Carpredefinitoparagrafo"/>
    <w:link w:val="Titolo"/>
    <w:rsid w:val="00C923D2"/>
    <w:rPr>
      <w:rFonts w:ascii="Britannic Bold" w:eastAsia="Times New Roman" w:hAnsi="Britannic Bold" w:cs="Times New Roman"/>
      <w:b/>
      <w:color w:val="008080"/>
      <w:sz w:val="40"/>
      <w:szCs w:val="20"/>
      <w:lang w:eastAsia="it-IT"/>
    </w:rPr>
  </w:style>
  <w:style w:type="paragraph" w:styleId="Corpodeltesto2">
    <w:name w:val="Body Text 2"/>
    <w:basedOn w:val="Normale"/>
    <w:link w:val="Corpodeltesto2Carattere"/>
    <w:rsid w:val="00C923D2"/>
    <w:pPr>
      <w:tabs>
        <w:tab w:val="left" w:pos="2268"/>
        <w:tab w:val="left" w:pos="4536"/>
        <w:tab w:val="left" w:pos="6237"/>
      </w:tabs>
      <w:spacing w:after="0" w:line="240" w:lineRule="auto"/>
      <w:jc w:val="both"/>
    </w:pPr>
    <w:rPr>
      <w:rFonts w:ascii="Times New Roman" w:eastAsia="Times New Roman" w:hAnsi="Times New Roman" w:cs="Times New Roman"/>
      <w:b/>
      <w:szCs w:val="20"/>
      <w:lang w:eastAsia="it-IT"/>
    </w:rPr>
  </w:style>
  <w:style w:type="character" w:customStyle="1" w:styleId="Corpodeltesto2Carattere">
    <w:name w:val="Corpo del testo 2 Carattere"/>
    <w:basedOn w:val="Carpredefinitoparagrafo"/>
    <w:link w:val="Corpodeltesto2"/>
    <w:rsid w:val="00C923D2"/>
    <w:rPr>
      <w:rFonts w:ascii="Times New Roman" w:eastAsia="Times New Roman" w:hAnsi="Times New Roman" w:cs="Times New Roman"/>
      <w:b/>
      <w:szCs w:val="20"/>
      <w:lang w:eastAsia="it-IT"/>
    </w:rPr>
  </w:style>
  <w:style w:type="paragraph" w:styleId="Intestazione">
    <w:name w:val="header"/>
    <w:basedOn w:val="Normale"/>
    <w:link w:val="IntestazioneCarattere"/>
    <w:uiPriority w:val="99"/>
    <w:unhideWhenUsed/>
    <w:rsid w:val="004A68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685D"/>
  </w:style>
  <w:style w:type="paragraph" w:styleId="Pidipagina">
    <w:name w:val="footer"/>
    <w:basedOn w:val="Normale"/>
    <w:link w:val="PidipaginaCarattere"/>
    <w:uiPriority w:val="99"/>
    <w:unhideWhenUsed/>
    <w:rsid w:val="004A68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1175">
      <w:bodyDiv w:val="1"/>
      <w:marLeft w:val="0"/>
      <w:marRight w:val="0"/>
      <w:marTop w:val="0"/>
      <w:marBottom w:val="0"/>
      <w:divBdr>
        <w:top w:val="none" w:sz="0" w:space="0" w:color="auto"/>
        <w:left w:val="none" w:sz="0" w:space="0" w:color="auto"/>
        <w:bottom w:val="none" w:sz="0" w:space="0" w:color="auto"/>
        <w:right w:val="none" w:sz="0" w:space="0" w:color="auto"/>
      </w:divBdr>
    </w:div>
    <w:div w:id="11285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5941-678A-4163-A3AF-D20BC42E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3842</Words>
  <Characters>21904</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25695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2018-07-08T15:05:00Z</cp:lastPrinted>
  <dcterms:created xsi:type="dcterms:W3CDTF">2019-08-04T15:21:00Z</dcterms:created>
  <dcterms:modified xsi:type="dcterms:W3CDTF">2019-08-26T16:10:00Z</dcterms:modified>
</cp:coreProperties>
</file>